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74" w:rsidRPr="00BC1C0A" w:rsidRDefault="00AB1D74" w:rsidP="00F520BD">
      <w:pPr>
        <w:jc w:val="center"/>
        <w:rPr>
          <w:rFonts w:asciiTheme="majorHAnsi" w:hAnsiTheme="majorHAnsi" w:cstheme="majorHAnsi"/>
          <w:b/>
          <w:szCs w:val="24"/>
        </w:rPr>
      </w:pPr>
      <w:r w:rsidRPr="00BC1C0A">
        <w:rPr>
          <w:rFonts w:asciiTheme="majorHAnsi" w:hAnsiTheme="majorHAnsi" w:cstheme="majorHAnsi"/>
          <w:b/>
          <w:szCs w:val="24"/>
        </w:rPr>
        <w:t>PREGÃO</w:t>
      </w:r>
      <w:r w:rsidR="00543B88" w:rsidRPr="00BC1C0A">
        <w:rPr>
          <w:rFonts w:asciiTheme="majorHAnsi" w:hAnsiTheme="majorHAnsi" w:cstheme="majorHAnsi"/>
          <w:b/>
          <w:szCs w:val="24"/>
        </w:rPr>
        <w:t xml:space="preserve"> ELETRÔNICO</w:t>
      </w:r>
      <w:r w:rsidRPr="00BC1C0A">
        <w:rPr>
          <w:rFonts w:asciiTheme="majorHAnsi" w:hAnsiTheme="majorHAnsi" w:cstheme="majorHAnsi"/>
          <w:b/>
          <w:szCs w:val="24"/>
        </w:rPr>
        <w:t xml:space="preserve"> Nº </w:t>
      </w:r>
      <w:r w:rsidR="00BC1C0A" w:rsidRPr="00BC1C0A">
        <w:rPr>
          <w:rFonts w:asciiTheme="majorHAnsi" w:hAnsiTheme="majorHAnsi" w:cstheme="majorHAnsi"/>
          <w:b/>
          <w:szCs w:val="24"/>
        </w:rPr>
        <w:t>10/2018</w:t>
      </w:r>
    </w:p>
    <w:p w:rsidR="00C177DB" w:rsidRDefault="00C177DB" w:rsidP="00B34DC9">
      <w:pPr>
        <w:spacing w:after="0"/>
        <w:jc w:val="center"/>
        <w:rPr>
          <w:rFonts w:asciiTheme="majorHAnsi" w:hAnsiTheme="majorHAnsi" w:cstheme="majorHAnsi"/>
          <w:b/>
          <w:szCs w:val="24"/>
        </w:rPr>
      </w:pPr>
      <w:r w:rsidRPr="00BC1C0A">
        <w:rPr>
          <w:rFonts w:asciiTheme="majorHAnsi" w:hAnsiTheme="majorHAnsi" w:cstheme="majorHAnsi"/>
          <w:b/>
          <w:szCs w:val="24"/>
        </w:rPr>
        <w:t xml:space="preserve">PROCESSO ADMINISTRATIVO Nº </w:t>
      </w:r>
      <w:r w:rsidR="00BC1C0A" w:rsidRPr="00BC1C0A">
        <w:rPr>
          <w:rFonts w:asciiTheme="majorHAnsi" w:hAnsiTheme="majorHAnsi" w:cstheme="majorHAnsi"/>
          <w:b/>
          <w:szCs w:val="24"/>
        </w:rPr>
        <w:t>2564/2018</w:t>
      </w:r>
    </w:p>
    <w:p w:rsidR="00B34DC9" w:rsidRDefault="00B34DC9" w:rsidP="00B34DC9">
      <w:pPr>
        <w:spacing w:after="0"/>
        <w:rPr>
          <w:rFonts w:asciiTheme="majorHAnsi" w:hAnsiTheme="majorHAnsi" w:cstheme="majorHAnsi"/>
          <w:szCs w:val="24"/>
        </w:rPr>
      </w:pPr>
    </w:p>
    <w:p w:rsidR="004955F6" w:rsidRPr="00A75F56" w:rsidRDefault="004955F6" w:rsidP="00B34DC9">
      <w:pPr>
        <w:spacing w:after="0"/>
        <w:rPr>
          <w:rFonts w:asciiTheme="majorHAnsi" w:hAnsiTheme="majorHAnsi" w:cstheme="majorHAnsi"/>
          <w:szCs w:val="24"/>
        </w:rPr>
      </w:pPr>
    </w:p>
    <w:p w:rsidR="003D5E7F" w:rsidRPr="004955F6" w:rsidRDefault="003D5E7F" w:rsidP="003D5E7F">
      <w:pPr>
        <w:spacing w:after="0"/>
        <w:jc w:val="center"/>
        <w:rPr>
          <w:rFonts w:asciiTheme="majorHAnsi" w:hAnsiTheme="majorHAnsi" w:cstheme="majorHAnsi"/>
          <w:b/>
          <w:i/>
          <w:szCs w:val="24"/>
          <w:u w:val="single"/>
        </w:rPr>
      </w:pPr>
      <w:r w:rsidRPr="004955F6">
        <w:rPr>
          <w:rFonts w:asciiTheme="majorHAnsi" w:hAnsiTheme="majorHAnsi" w:cstheme="majorHAnsi"/>
          <w:b/>
          <w:i/>
          <w:szCs w:val="24"/>
          <w:u w:val="single"/>
        </w:rPr>
        <w:t>HAVENDO DIVERGÊNCIA ENTRE A ESPECIFICAÇÃO DO SISTEMA E A DO</w:t>
      </w:r>
    </w:p>
    <w:p w:rsidR="003D5E7F" w:rsidRPr="004955F6" w:rsidRDefault="003D5E7F" w:rsidP="003D5E7F">
      <w:pPr>
        <w:spacing w:after="0"/>
        <w:jc w:val="center"/>
        <w:rPr>
          <w:rFonts w:asciiTheme="majorHAnsi" w:hAnsiTheme="majorHAnsi" w:cstheme="majorHAnsi"/>
          <w:b/>
          <w:i/>
          <w:szCs w:val="24"/>
          <w:u w:val="single"/>
        </w:rPr>
      </w:pPr>
      <w:r w:rsidRPr="004955F6">
        <w:rPr>
          <w:rFonts w:asciiTheme="majorHAnsi" w:hAnsiTheme="majorHAnsi" w:cstheme="majorHAnsi"/>
          <w:b/>
          <w:i/>
          <w:szCs w:val="24"/>
          <w:u w:val="single"/>
        </w:rPr>
        <w:t>EDITAL, PREVALECERÁ A DO EDITAL</w:t>
      </w:r>
    </w:p>
    <w:p w:rsidR="004955F6" w:rsidRDefault="004955F6" w:rsidP="004955F6">
      <w:pPr>
        <w:spacing w:after="0"/>
        <w:rPr>
          <w:rFonts w:asciiTheme="majorHAnsi" w:hAnsiTheme="majorHAnsi" w:cstheme="majorHAnsi"/>
          <w:i/>
          <w:szCs w:val="24"/>
        </w:rPr>
      </w:pPr>
    </w:p>
    <w:p w:rsidR="004955F6" w:rsidRPr="00A75F56" w:rsidRDefault="004955F6" w:rsidP="004955F6">
      <w:pPr>
        <w:spacing w:after="0"/>
        <w:rPr>
          <w:rFonts w:asciiTheme="majorHAnsi" w:hAnsiTheme="majorHAnsi" w:cstheme="majorHAnsi"/>
          <w:i/>
          <w:szCs w:val="24"/>
        </w:rPr>
      </w:pPr>
    </w:p>
    <w:p w:rsidR="003D5E7F" w:rsidRPr="00A75F56" w:rsidRDefault="003D5E7F" w:rsidP="003D5E7F">
      <w:pPr>
        <w:spacing w:after="0"/>
        <w:ind w:firstLine="567"/>
        <w:rPr>
          <w:rFonts w:asciiTheme="majorHAnsi" w:hAnsiTheme="majorHAnsi" w:cstheme="majorHAnsi"/>
          <w:szCs w:val="24"/>
        </w:rPr>
      </w:pPr>
      <w:r w:rsidRPr="00A75F56">
        <w:rPr>
          <w:rFonts w:asciiTheme="majorHAnsi" w:hAnsiTheme="majorHAnsi" w:cstheme="majorHAnsi"/>
          <w:szCs w:val="24"/>
        </w:rPr>
        <w:t xml:space="preserve">A CÂMARA MUNICIPAL DE LIMEIRA, com sede nesta cidade de Limeira, Estado de São Paulo, à Rua Pedro </w:t>
      </w:r>
      <w:proofErr w:type="spellStart"/>
      <w:r w:rsidRPr="00A75F56">
        <w:rPr>
          <w:rFonts w:asciiTheme="majorHAnsi" w:hAnsiTheme="majorHAnsi" w:cstheme="majorHAnsi"/>
          <w:szCs w:val="24"/>
        </w:rPr>
        <w:t>Zaccaria</w:t>
      </w:r>
      <w:proofErr w:type="spellEnd"/>
      <w:r w:rsidRPr="00A75F56">
        <w:rPr>
          <w:rFonts w:asciiTheme="majorHAnsi" w:hAnsiTheme="majorHAnsi" w:cstheme="majorHAnsi"/>
          <w:szCs w:val="24"/>
        </w:rPr>
        <w:t xml:space="preserve">, nº 70, Jardim Nova Itália, CEP 13484-350, por intermédio da COMISSÃO DE LICITAÇÕES – instituída pela </w:t>
      </w:r>
      <w:r w:rsidR="00782548">
        <w:rPr>
          <w:rFonts w:asciiTheme="majorHAnsi" w:hAnsiTheme="majorHAnsi" w:cstheme="majorHAnsi"/>
          <w:szCs w:val="24"/>
        </w:rPr>
        <w:t>Portaria nº 32/18</w:t>
      </w:r>
      <w:r w:rsidRPr="00500801">
        <w:rPr>
          <w:rFonts w:asciiTheme="majorHAnsi" w:hAnsiTheme="majorHAnsi" w:cstheme="majorHAnsi"/>
          <w:szCs w:val="24"/>
        </w:rPr>
        <w:t xml:space="preserve"> com vigência a partir de </w:t>
      </w:r>
      <w:r w:rsidR="00782548">
        <w:rPr>
          <w:rFonts w:asciiTheme="majorHAnsi" w:hAnsiTheme="majorHAnsi" w:cstheme="majorHAnsi"/>
          <w:szCs w:val="24"/>
        </w:rPr>
        <w:t>02</w:t>
      </w:r>
      <w:r w:rsidRPr="00500801">
        <w:rPr>
          <w:rFonts w:asciiTheme="majorHAnsi" w:hAnsiTheme="majorHAnsi" w:cstheme="majorHAnsi"/>
          <w:szCs w:val="24"/>
        </w:rPr>
        <w:t>/0</w:t>
      </w:r>
      <w:r w:rsidR="00782548">
        <w:rPr>
          <w:rFonts w:asciiTheme="majorHAnsi" w:hAnsiTheme="majorHAnsi" w:cstheme="majorHAnsi"/>
          <w:szCs w:val="24"/>
        </w:rPr>
        <w:t>8/2018</w:t>
      </w:r>
      <w:r w:rsidRPr="00500801">
        <w:rPr>
          <w:rFonts w:asciiTheme="majorHAnsi" w:hAnsiTheme="majorHAnsi" w:cstheme="majorHAnsi"/>
          <w:szCs w:val="24"/>
        </w:rPr>
        <w:t xml:space="preserve"> e alterações – PREGOEIROS E EQUIPE DE APOIO</w:t>
      </w:r>
      <w:r w:rsidR="00782548">
        <w:rPr>
          <w:rFonts w:asciiTheme="majorHAnsi" w:hAnsiTheme="majorHAnsi" w:cstheme="majorHAnsi"/>
          <w:szCs w:val="24"/>
        </w:rPr>
        <w:t xml:space="preserve"> – instituída pela Portaria nº 33/18</w:t>
      </w:r>
      <w:r w:rsidRPr="00500801">
        <w:rPr>
          <w:rFonts w:asciiTheme="majorHAnsi" w:hAnsiTheme="majorHAnsi" w:cstheme="majorHAnsi"/>
          <w:szCs w:val="24"/>
        </w:rPr>
        <w:t xml:space="preserve"> com vigência a partir de </w:t>
      </w:r>
      <w:r w:rsidR="00782548">
        <w:rPr>
          <w:rFonts w:asciiTheme="majorHAnsi" w:hAnsiTheme="majorHAnsi" w:cstheme="majorHAnsi"/>
          <w:szCs w:val="24"/>
        </w:rPr>
        <w:t>02/08/2018</w:t>
      </w:r>
      <w:bookmarkStart w:id="0" w:name="_GoBack"/>
      <w:bookmarkEnd w:id="0"/>
      <w:r w:rsidRPr="00500801">
        <w:rPr>
          <w:rFonts w:asciiTheme="majorHAnsi" w:hAnsiTheme="majorHAnsi" w:cstheme="majorHAnsi"/>
          <w:szCs w:val="24"/>
        </w:rPr>
        <w:t xml:space="preserve"> –, torna público para conhecimento dos interessados que</w:t>
      </w:r>
      <w:r w:rsidRPr="00A75F56">
        <w:rPr>
          <w:rFonts w:asciiTheme="majorHAnsi" w:hAnsiTheme="majorHAnsi" w:cstheme="majorHAnsi"/>
          <w:szCs w:val="24"/>
        </w:rPr>
        <w:t xml:space="preserve"> na data, horário e local indicados fará realizar licitação na modalidade </w:t>
      </w:r>
      <w:r w:rsidRPr="00A75F56">
        <w:rPr>
          <w:rFonts w:asciiTheme="majorHAnsi" w:hAnsiTheme="majorHAnsi" w:cstheme="majorHAnsi"/>
          <w:b/>
          <w:szCs w:val="24"/>
        </w:rPr>
        <w:t xml:space="preserve">PREGÃO, na forma ELETRÔNICO, </w:t>
      </w:r>
      <w:r w:rsidR="003415EF">
        <w:rPr>
          <w:rFonts w:asciiTheme="majorHAnsi" w:hAnsiTheme="majorHAnsi" w:cstheme="majorHAnsi"/>
          <w:b/>
          <w:szCs w:val="24"/>
        </w:rPr>
        <w:t xml:space="preserve">por ATA DE REGISTRO DE PREÇO, </w:t>
      </w:r>
      <w:r w:rsidRPr="00A75F56">
        <w:rPr>
          <w:rFonts w:asciiTheme="majorHAnsi" w:hAnsiTheme="majorHAnsi" w:cstheme="majorHAnsi"/>
          <w:b/>
          <w:szCs w:val="24"/>
        </w:rPr>
        <w:t xml:space="preserve">do </w:t>
      </w:r>
      <w:r w:rsidRPr="00500801">
        <w:rPr>
          <w:rFonts w:asciiTheme="majorHAnsi" w:hAnsiTheme="majorHAnsi" w:cstheme="majorHAnsi"/>
          <w:b/>
          <w:szCs w:val="24"/>
        </w:rPr>
        <w:t xml:space="preserve">tipo </w:t>
      </w:r>
      <w:r w:rsidR="00500801">
        <w:rPr>
          <w:rFonts w:asciiTheme="majorHAnsi" w:hAnsiTheme="majorHAnsi" w:cstheme="majorHAnsi"/>
          <w:b/>
          <w:szCs w:val="24"/>
        </w:rPr>
        <w:t xml:space="preserve">menor preço </w:t>
      </w:r>
      <w:r w:rsidR="00E1087A">
        <w:rPr>
          <w:rFonts w:asciiTheme="majorHAnsi" w:hAnsiTheme="majorHAnsi" w:cstheme="majorHAnsi"/>
          <w:b/>
          <w:szCs w:val="24"/>
        </w:rPr>
        <w:t>por item</w:t>
      </w:r>
      <w:r w:rsidRPr="00A75F56">
        <w:rPr>
          <w:rFonts w:asciiTheme="majorHAnsi" w:hAnsiTheme="majorHAnsi" w:cstheme="majorHAnsi"/>
          <w:szCs w:val="24"/>
        </w:rPr>
        <w:t>, conforme descrição contida neste EDITAL e seus Anexos. O procedimento licitatório obedecerá à Lei Federal n° 10.520, de 17/07/2002, D</w:t>
      </w:r>
      <w:r w:rsidRPr="00A75F56">
        <w:rPr>
          <w:rStyle w:val="EDITAL04Char"/>
          <w:rFonts w:asciiTheme="majorHAnsi" w:hAnsiTheme="majorHAnsi" w:cstheme="majorHAnsi"/>
          <w:i w:val="0"/>
          <w:szCs w:val="24"/>
        </w:rPr>
        <w:t xml:space="preserve">ecreto nº 5.450, de 31/05/2005, </w:t>
      </w:r>
      <w:r w:rsidRPr="00A75F56">
        <w:rPr>
          <w:rFonts w:asciiTheme="majorHAnsi" w:hAnsiTheme="majorHAnsi" w:cstheme="majorHAnsi"/>
          <w:szCs w:val="24"/>
        </w:rPr>
        <w:t>a Resolução nº 612/15, de 23/04/2015, Lei Complementar nº 123, de 14/12/2006, com as alterações promovidas pela Lei Complementar nº 147, de 07/08/2014 e subsidiariamente a Lei nº 8.666, de 21/06/1993, Lei Municipal nº 4.863 de 28/12/2011 e alterações da Lei Municipal nº 5.561 de 07/10/2015, bem como à legislação correlata, e demais exigências previstas neste Edital e seus Anexos.</w:t>
      </w:r>
    </w:p>
    <w:p w:rsidR="004955F6" w:rsidRPr="00A75F56" w:rsidRDefault="004955F6" w:rsidP="00630F2C">
      <w:pPr>
        <w:spacing w:after="0"/>
        <w:rPr>
          <w:rFonts w:asciiTheme="majorHAnsi" w:hAnsiTheme="majorHAnsi" w:cstheme="majorHAnsi"/>
          <w:b/>
          <w:szCs w:val="24"/>
        </w:rPr>
      </w:pPr>
    </w:p>
    <w:p w:rsidR="00BC1C0A" w:rsidRDefault="00526A3D" w:rsidP="00526A3D">
      <w:pPr>
        <w:spacing w:after="0"/>
        <w:ind w:left="567"/>
        <w:rPr>
          <w:rFonts w:asciiTheme="majorHAnsi" w:hAnsiTheme="majorHAnsi" w:cstheme="majorHAnsi"/>
          <w:szCs w:val="24"/>
        </w:rPr>
      </w:pPr>
      <w:r w:rsidRPr="00BC1C0A">
        <w:rPr>
          <w:rFonts w:asciiTheme="majorHAnsi" w:hAnsiTheme="majorHAnsi" w:cstheme="majorHAnsi"/>
          <w:b/>
          <w:szCs w:val="24"/>
        </w:rPr>
        <w:t>OBJETO:</w:t>
      </w:r>
      <w:r w:rsidRPr="00BC1C0A">
        <w:rPr>
          <w:rFonts w:asciiTheme="majorHAnsi" w:hAnsiTheme="majorHAnsi" w:cstheme="majorHAnsi"/>
          <w:szCs w:val="24"/>
        </w:rPr>
        <w:t xml:space="preserve"> </w:t>
      </w:r>
      <w:r w:rsidR="00BC1C0A">
        <w:rPr>
          <w:rFonts w:asciiTheme="majorHAnsi" w:hAnsiTheme="majorHAnsi" w:cstheme="majorHAnsi"/>
          <w:szCs w:val="24"/>
        </w:rPr>
        <w:t>CONTRATAÇÃO DE EMPRESA OU PROFISSIONAL ESPECIALIZADO PARA REALIZAR A FUNÇÃO DE MESTRE DE CERIMÔNIA.</w:t>
      </w:r>
    </w:p>
    <w:p w:rsidR="00A75F56" w:rsidRPr="00BC1C0A" w:rsidRDefault="00526A3D" w:rsidP="00526A3D">
      <w:pPr>
        <w:spacing w:after="0"/>
        <w:ind w:left="567"/>
        <w:rPr>
          <w:rFonts w:asciiTheme="majorHAnsi" w:hAnsiTheme="majorHAnsi" w:cstheme="majorHAnsi"/>
          <w:b/>
          <w:szCs w:val="24"/>
        </w:rPr>
      </w:pPr>
      <w:r w:rsidRPr="00BC1C0A">
        <w:rPr>
          <w:rFonts w:asciiTheme="majorHAnsi" w:hAnsiTheme="majorHAnsi" w:cstheme="majorHAnsi"/>
          <w:b/>
          <w:szCs w:val="24"/>
        </w:rPr>
        <w:t xml:space="preserve">MODALIDADE: </w:t>
      </w:r>
      <w:r w:rsidR="00A75F56" w:rsidRPr="00BC1C0A">
        <w:rPr>
          <w:rFonts w:asciiTheme="majorHAnsi" w:hAnsiTheme="majorHAnsi" w:cstheme="majorHAnsi"/>
          <w:szCs w:val="24"/>
        </w:rPr>
        <w:t>PREGÃO ELETRÔNICO</w:t>
      </w:r>
    </w:p>
    <w:p w:rsidR="00526A3D" w:rsidRPr="00BC1C0A" w:rsidRDefault="00526A3D" w:rsidP="00526A3D">
      <w:pPr>
        <w:spacing w:after="0"/>
        <w:ind w:left="567"/>
        <w:rPr>
          <w:rFonts w:asciiTheme="majorHAnsi" w:hAnsiTheme="majorHAnsi" w:cstheme="majorHAnsi"/>
          <w:szCs w:val="24"/>
        </w:rPr>
      </w:pPr>
      <w:r w:rsidRPr="00BC1C0A">
        <w:rPr>
          <w:rFonts w:asciiTheme="majorHAnsi" w:hAnsiTheme="majorHAnsi" w:cstheme="majorHAnsi"/>
          <w:b/>
          <w:szCs w:val="24"/>
        </w:rPr>
        <w:t xml:space="preserve">TIPO: </w:t>
      </w:r>
      <w:r w:rsidR="003415EF" w:rsidRPr="00BC1C0A">
        <w:rPr>
          <w:rFonts w:asciiTheme="majorHAnsi" w:hAnsiTheme="majorHAnsi" w:cstheme="majorHAnsi"/>
          <w:szCs w:val="24"/>
        </w:rPr>
        <w:t xml:space="preserve">REGISTRO DE PREÇOS TIPO </w:t>
      </w:r>
      <w:r w:rsidR="00BC1C0A" w:rsidRPr="00BC1C0A">
        <w:rPr>
          <w:rFonts w:asciiTheme="majorHAnsi" w:hAnsiTheme="majorHAnsi" w:cstheme="majorHAnsi"/>
          <w:szCs w:val="24"/>
        </w:rPr>
        <w:t xml:space="preserve">MENOR PREÇO </w:t>
      </w:r>
      <w:r w:rsidR="00E1087A">
        <w:rPr>
          <w:rFonts w:asciiTheme="majorHAnsi" w:hAnsiTheme="majorHAnsi" w:cstheme="majorHAnsi"/>
          <w:szCs w:val="24"/>
        </w:rPr>
        <w:t>POR ITEM</w:t>
      </w:r>
    </w:p>
    <w:p w:rsidR="00CD7592" w:rsidRPr="00BC1C0A" w:rsidRDefault="00CD7592" w:rsidP="00CD7592">
      <w:pPr>
        <w:spacing w:after="0"/>
        <w:ind w:left="567"/>
        <w:rPr>
          <w:rFonts w:asciiTheme="majorHAnsi" w:hAnsiTheme="majorHAnsi" w:cstheme="majorHAnsi"/>
          <w:szCs w:val="24"/>
        </w:rPr>
      </w:pPr>
      <w:r w:rsidRPr="00BC1C0A">
        <w:rPr>
          <w:rFonts w:asciiTheme="majorHAnsi" w:hAnsiTheme="majorHAnsi" w:cstheme="majorHAnsi"/>
          <w:b/>
          <w:szCs w:val="24"/>
        </w:rPr>
        <w:t>EXCLUSIVO PARA MICROEMPRESAS E EMPRESAS DE PEQUENO PORTE</w:t>
      </w:r>
      <w:r w:rsidR="00A75F56" w:rsidRPr="00BC1C0A">
        <w:rPr>
          <w:rFonts w:asciiTheme="majorHAnsi" w:hAnsiTheme="majorHAnsi" w:cstheme="majorHAnsi"/>
          <w:b/>
          <w:szCs w:val="24"/>
        </w:rPr>
        <w:t xml:space="preserve"> (VERIFICAR VALOR)</w:t>
      </w:r>
    </w:p>
    <w:p w:rsidR="00526A3D" w:rsidRPr="00BC1C0A" w:rsidRDefault="00526A3D" w:rsidP="00526A3D">
      <w:pPr>
        <w:spacing w:after="0"/>
        <w:ind w:left="567"/>
        <w:rPr>
          <w:rFonts w:asciiTheme="majorHAnsi" w:hAnsiTheme="majorHAnsi" w:cstheme="majorHAnsi"/>
          <w:szCs w:val="24"/>
        </w:rPr>
      </w:pPr>
      <w:r w:rsidRPr="00BC1C0A">
        <w:rPr>
          <w:rFonts w:asciiTheme="majorHAnsi" w:hAnsiTheme="majorHAnsi" w:cstheme="majorHAnsi"/>
          <w:b/>
          <w:szCs w:val="24"/>
        </w:rPr>
        <w:lastRenderedPageBreak/>
        <w:t xml:space="preserve">ÓRGÃO REQUISITANTE: </w:t>
      </w:r>
      <w:r w:rsidR="00BC1C0A" w:rsidRPr="00BC1C0A">
        <w:rPr>
          <w:rFonts w:asciiTheme="majorHAnsi" w:hAnsiTheme="majorHAnsi" w:cstheme="majorHAnsi"/>
          <w:szCs w:val="24"/>
        </w:rPr>
        <w:t>SECRETARIA LEGISLATIVA</w:t>
      </w:r>
    </w:p>
    <w:p w:rsidR="00526A3D" w:rsidRPr="00BB18D5" w:rsidRDefault="0072384B" w:rsidP="00526A3D">
      <w:pPr>
        <w:spacing w:after="0"/>
        <w:ind w:left="567"/>
        <w:rPr>
          <w:rFonts w:asciiTheme="majorHAnsi" w:hAnsiTheme="majorHAnsi" w:cstheme="majorHAnsi"/>
          <w:szCs w:val="24"/>
        </w:rPr>
      </w:pPr>
      <w:r w:rsidRPr="00500801">
        <w:rPr>
          <w:rFonts w:asciiTheme="majorHAnsi" w:hAnsiTheme="majorHAnsi" w:cstheme="majorHAnsi"/>
          <w:b/>
          <w:szCs w:val="24"/>
        </w:rPr>
        <w:t xml:space="preserve">INÍCIO DO </w:t>
      </w:r>
      <w:r w:rsidR="00526A3D" w:rsidRPr="00500801">
        <w:rPr>
          <w:rFonts w:asciiTheme="majorHAnsi" w:hAnsiTheme="majorHAnsi" w:cstheme="majorHAnsi"/>
          <w:b/>
          <w:szCs w:val="24"/>
        </w:rPr>
        <w:t>RECEBIMENTO D</w:t>
      </w:r>
      <w:r w:rsidRPr="00500801">
        <w:rPr>
          <w:rFonts w:asciiTheme="majorHAnsi" w:hAnsiTheme="majorHAnsi" w:cstheme="majorHAnsi"/>
          <w:b/>
          <w:szCs w:val="24"/>
        </w:rPr>
        <w:t>A</w:t>
      </w:r>
      <w:r w:rsidR="00526A3D" w:rsidRPr="00500801">
        <w:rPr>
          <w:rFonts w:asciiTheme="majorHAnsi" w:hAnsiTheme="majorHAnsi" w:cstheme="majorHAnsi"/>
          <w:b/>
          <w:szCs w:val="24"/>
        </w:rPr>
        <w:t xml:space="preserve">S </w:t>
      </w:r>
      <w:r w:rsidRPr="00500801">
        <w:rPr>
          <w:rFonts w:asciiTheme="majorHAnsi" w:hAnsiTheme="majorHAnsi" w:cstheme="majorHAnsi"/>
          <w:b/>
          <w:szCs w:val="24"/>
        </w:rPr>
        <w:t>PROPOSTAS</w:t>
      </w:r>
      <w:r w:rsidR="00526A3D" w:rsidRPr="00BB18D5">
        <w:rPr>
          <w:rFonts w:asciiTheme="majorHAnsi" w:hAnsiTheme="majorHAnsi" w:cstheme="majorHAnsi"/>
          <w:b/>
          <w:szCs w:val="24"/>
        </w:rPr>
        <w:t xml:space="preserve">: </w:t>
      </w:r>
      <w:r w:rsidR="00BB18D5" w:rsidRPr="00BB18D5">
        <w:rPr>
          <w:rFonts w:asciiTheme="majorHAnsi" w:hAnsiTheme="majorHAnsi" w:cstheme="majorHAnsi"/>
          <w:szCs w:val="24"/>
        </w:rPr>
        <w:t>24</w:t>
      </w:r>
      <w:r w:rsidR="00BF2837" w:rsidRPr="00BB18D5">
        <w:rPr>
          <w:rFonts w:asciiTheme="majorHAnsi" w:hAnsiTheme="majorHAnsi" w:cstheme="majorHAnsi"/>
          <w:szCs w:val="24"/>
        </w:rPr>
        <w:t>/</w:t>
      </w:r>
      <w:r w:rsidR="00BB18D5" w:rsidRPr="00BB18D5">
        <w:rPr>
          <w:rFonts w:asciiTheme="majorHAnsi" w:hAnsiTheme="majorHAnsi" w:cstheme="majorHAnsi"/>
          <w:szCs w:val="24"/>
        </w:rPr>
        <w:t>07</w:t>
      </w:r>
      <w:r w:rsidR="00526A3D" w:rsidRPr="00BB18D5">
        <w:rPr>
          <w:rFonts w:asciiTheme="majorHAnsi" w:hAnsiTheme="majorHAnsi" w:cstheme="majorHAnsi"/>
          <w:szCs w:val="24"/>
        </w:rPr>
        <w:t>/201</w:t>
      </w:r>
      <w:r w:rsidR="00500801" w:rsidRPr="00BB18D5">
        <w:rPr>
          <w:rFonts w:asciiTheme="majorHAnsi" w:hAnsiTheme="majorHAnsi" w:cstheme="majorHAnsi"/>
          <w:szCs w:val="24"/>
        </w:rPr>
        <w:t>8</w:t>
      </w:r>
    </w:p>
    <w:p w:rsidR="0072384B" w:rsidRPr="00BB18D5" w:rsidRDefault="0072384B" w:rsidP="0072384B">
      <w:pPr>
        <w:spacing w:after="0"/>
        <w:ind w:left="567"/>
        <w:rPr>
          <w:rFonts w:asciiTheme="majorHAnsi" w:hAnsiTheme="majorHAnsi" w:cstheme="majorHAnsi"/>
          <w:szCs w:val="24"/>
        </w:rPr>
      </w:pPr>
      <w:r w:rsidRPr="00BB18D5">
        <w:rPr>
          <w:rFonts w:asciiTheme="majorHAnsi" w:hAnsiTheme="majorHAnsi" w:cstheme="majorHAnsi"/>
          <w:b/>
          <w:szCs w:val="24"/>
        </w:rPr>
        <w:t xml:space="preserve">SESSÃO PÚBLICA DE PREGÃO: </w:t>
      </w:r>
      <w:r w:rsidR="00BB18D5" w:rsidRPr="00BB18D5">
        <w:rPr>
          <w:rFonts w:asciiTheme="majorHAnsi" w:hAnsiTheme="majorHAnsi" w:cstheme="majorHAnsi"/>
          <w:szCs w:val="24"/>
        </w:rPr>
        <w:t>24</w:t>
      </w:r>
      <w:r w:rsidR="003E732B" w:rsidRPr="00BB18D5">
        <w:rPr>
          <w:rFonts w:asciiTheme="majorHAnsi" w:hAnsiTheme="majorHAnsi" w:cstheme="majorHAnsi"/>
          <w:szCs w:val="24"/>
        </w:rPr>
        <w:t>/</w:t>
      </w:r>
      <w:r w:rsidR="00BB18D5" w:rsidRPr="00BB18D5">
        <w:rPr>
          <w:rFonts w:asciiTheme="majorHAnsi" w:hAnsiTheme="majorHAnsi" w:cstheme="majorHAnsi"/>
          <w:szCs w:val="24"/>
        </w:rPr>
        <w:t>07/2018</w:t>
      </w:r>
      <w:r w:rsidR="003E732B" w:rsidRPr="00BB18D5">
        <w:rPr>
          <w:rFonts w:asciiTheme="majorHAnsi" w:hAnsiTheme="majorHAnsi" w:cstheme="majorHAnsi"/>
          <w:szCs w:val="24"/>
        </w:rPr>
        <w:t xml:space="preserve"> </w:t>
      </w:r>
      <w:r w:rsidR="00887AA4" w:rsidRPr="00BB18D5">
        <w:rPr>
          <w:rFonts w:asciiTheme="majorHAnsi" w:hAnsiTheme="majorHAnsi" w:cstheme="majorHAnsi"/>
          <w:szCs w:val="24"/>
        </w:rPr>
        <w:t>(</w:t>
      </w:r>
      <w:r w:rsidR="00BB18D5" w:rsidRPr="00BB18D5">
        <w:rPr>
          <w:rFonts w:asciiTheme="majorHAnsi" w:hAnsiTheme="majorHAnsi" w:cstheme="majorHAnsi"/>
          <w:szCs w:val="24"/>
        </w:rPr>
        <w:t>TERÇA</w:t>
      </w:r>
      <w:r w:rsidR="006E74E5" w:rsidRPr="00BB18D5">
        <w:rPr>
          <w:rFonts w:asciiTheme="majorHAnsi" w:hAnsiTheme="majorHAnsi" w:cstheme="majorHAnsi"/>
          <w:szCs w:val="24"/>
        </w:rPr>
        <w:t>-</w:t>
      </w:r>
      <w:r w:rsidRPr="00BB18D5">
        <w:rPr>
          <w:rFonts w:asciiTheme="majorHAnsi" w:hAnsiTheme="majorHAnsi" w:cstheme="majorHAnsi"/>
          <w:szCs w:val="24"/>
        </w:rPr>
        <w:t xml:space="preserve">FEIRA) | </w:t>
      </w:r>
      <w:r w:rsidR="006E74E5" w:rsidRPr="00BB18D5">
        <w:rPr>
          <w:rFonts w:asciiTheme="majorHAnsi" w:hAnsiTheme="majorHAnsi" w:cstheme="majorHAnsi"/>
          <w:szCs w:val="24"/>
        </w:rPr>
        <w:t>09</w:t>
      </w:r>
      <w:r w:rsidRPr="00BB18D5">
        <w:rPr>
          <w:rFonts w:asciiTheme="majorHAnsi" w:hAnsiTheme="majorHAnsi" w:cstheme="majorHAnsi"/>
          <w:szCs w:val="24"/>
        </w:rPr>
        <w:t>h00</w:t>
      </w:r>
    </w:p>
    <w:p w:rsidR="004955F6" w:rsidRPr="004955F6" w:rsidRDefault="0072384B" w:rsidP="004955F6">
      <w:pPr>
        <w:spacing w:after="0"/>
        <w:ind w:firstLine="567"/>
        <w:rPr>
          <w:rFonts w:asciiTheme="majorHAnsi" w:hAnsiTheme="majorHAnsi" w:cstheme="majorHAnsi"/>
          <w:szCs w:val="24"/>
        </w:rPr>
      </w:pPr>
      <w:r w:rsidRPr="00BB18D5">
        <w:rPr>
          <w:rFonts w:asciiTheme="majorHAnsi" w:hAnsiTheme="majorHAnsi" w:cstheme="majorHAnsi"/>
          <w:b/>
          <w:szCs w:val="24"/>
        </w:rPr>
        <w:t>ENDEREÇO ELETRÔNICO:</w:t>
      </w:r>
      <w:r w:rsidRPr="00BB18D5">
        <w:rPr>
          <w:rFonts w:asciiTheme="majorHAnsi" w:hAnsiTheme="majorHAnsi" w:cstheme="majorHAnsi"/>
          <w:szCs w:val="24"/>
        </w:rPr>
        <w:t xml:space="preserve"> </w:t>
      </w:r>
      <w:hyperlink r:id="rId8" w:history="1">
        <w:r w:rsidR="00551B34" w:rsidRPr="00BB18D5">
          <w:rPr>
            <w:rStyle w:val="Hyperlink"/>
            <w:rFonts w:asciiTheme="majorHAnsi" w:hAnsiTheme="majorHAnsi" w:cstheme="majorHAnsi"/>
            <w:szCs w:val="24"/>
            <w:u w:val="none"/>
          </w:rPr>
          <w:t>WWW.BEC.SP.GOV.BR</w:t>
        </w:r>
      </w:hyperlink>
    </w:p>
    <w:p w:rsidR="004955F6" w:rsidRPr="0096195E" w:rsidRDefault="002A3E2B" w:rsidP="0096195E">
      <w:pPr>
        <w:spacing w:after="0"/>
        <w:rPr>
          <w:rFonts w:asciiTheme="majorHAnsi" w:hAnsiTheme="majorHAnsi" w:cstheme="majorHAnsi"/>
          <w:szCs w:val="24"/>
        </w:rPr>
      </w:pPr>
      <w:r>
        <w:rPr>
          <w:rFonts w:asciiTheme="majorHAnsi" w:hAnsiTheme="majorHAnsi" w:cstheme="majorHAnsi"/>
          <w:b/>
          <w:color w:val="FFFFFF" w:themeColor="background1"/>
          <w:szCs w:val="24"/>
        </w:rPr>
        <w:t>ENDERE</w:t>
      </w:r>
      <w:r w:rsidR="00551B34" w:rsidRPr="00A75F56">
        <w:rPr>
          <w:rFonts w:asciiTheme="majorHAnsi" w:hAnsiTheme="majorHAnsi" w:cstheme="majorHAnsi"/>
          <w:b/>
          <w:color w:val="FFFFFF" w:themeColor="background1"/>
          <w:szCs w:val="24"/>
        </w:rPr>
        <w:t>O ELETRÔNICO:</w:t>
      </w:r>
      <w:r w:rsidR="00551B34" w:rsidRPr="00A75F56">
        <w:rPr>
          <w:rFonts w:asciiTheme="majorHAnsi" w:hAnsiTheme="majorHAnsi" w:cstheme="majorHAnsi"/>
          <w:color w:val="FFFFFF" w:themeColor="background1"/>
          <w:szCs w:val="24"/>
        </w:rPr>
        <w:t xml:space="preserve"> </w:t>
      </w:r>
      <w:r w:rsidR="00984DCA">
        <w:rPr>
          <w:rFonts w:asciiTheme="majorHAnsi" w:hAnsiTheme="majorHAnsi" w:cstheme="majorHAnsi"/>
          <w:szCs w:val="24"/>
        </w:rPr>
        <w:t>WWW.BEC.FAZENDA.SP.GOV.BR</w:t>
      </w:r>
    </w:p>
    <w:p w:rsidR="004955F6" w:rsidRPr="00A75F56" w:rsidRDefault="004955F6">
      <w:pPr>
        <w:spacing w:after="0" w:line="240" w:lineRule="auto"/>
        <w:jc w:val="left"/>
        <w:rPr>
          <w:rFonts w:asciiTheme="majorHAnsi" w:hAnsiTheme="majorHAnsi" w:cstheme="majorHAnsi"/>
          <w:b/>
          <w:szCs w:val="24"/>
        </w:rPr>
      </w:pPr>
    </w:p>
    <w:p w:rsidR="00C177DB" w:rsidRPr="00A75F56" w:rsidRDefault="00B34DC9" w:rsidP="000F6046">
      <w:pPr>
        <w:pStyle w:val="Ttulo3"/>
        <w:spacing w:before="0" w:after="0"/>
        <w:rPr>
          <w:rFonts w:asciiTheme="majorHAnsi" w:hAnsiTheme="majorHAnsi" w:cstheme="majorHAnsi"/>
          <w:b w:val="0"/>
          <w:szCs w:val="24"/>
        </w:rPr>
      </w:pPr>
      <w:r w:rsidRPr="00BC1C0A">
        <w:rPr>
          <w:rFonts w:asciiTheme="majorHAnsi" w:hAnsiTheme="majorHAnsi" w:cstheme="majorHAnsi"/>
          <w:szCs w:val="24"/>
        </w:rPr>
        <w:t xml:space="preserve">1. </w:t>
      </w:r>
      <w:r w:rsidR="00C177DB" w:rsidRPr="00BC1C0A">
        <w:rPr>
          <w:rFonts w:asciiTheme="majorHAnsi" w:hAnsiTheme="majorHAnsi" w:cstheme="majorHAnsi"/>
          <w:szCs w:val="24"/>
        </w:rPr>
        <w:t>DO OBJETO</w:t>
      </w:r>
    </w:p>
    <w:p w:rsidR="002D6DE5" w:rsidRDefault="00DC268C" w:rsidP="00011C47">
      <w:pPr>
        <w:ind w:firstLine="567"/>
        <w:rPr>
          <w:rFonts w:asciiTheme="majorHAnsi" w:hAnsiTheme="majorHAnsi" w:cstheme="majorHAnsi"/>
          <w:szCs w:val="24"/>
        </w:rPr>
      </w:pPr>
      <w:r w:rsidRPr="00A75F56">
        <w:rPr>
          <w:rFonts w:asciiTheme="majorHAnsi" w:hAnsiTheme="majorHAnsi" w:cstheme="majorHAnsi"/>
          <w:b/>
          <w:szCs w:val="24"/>
        </w:rPr>
        <w:t>1.1.</w:t>
      </w:r>
      <w:r w:rsidRPr="00A75F56">
        <w:rPr>
          <w:rFonts w:asciiTheme="majorHAnsi" w:hAnsiTheme="majorHAnsi" w:cstheme="majorHAnsi"/>
          <w:szCs w:val="24"/>
        </w:rPr>
        <w:t xml:space="preserve"> </w:t>
      </w:r>
      <w:r w:rsidR="00930F1A" w:rsidRPr="00A75F56">
        <w:rPr>
          <w:rFonts w:asciiTheme="majorHAnsi" w:hAnsiTheme="majorHAnsi" w:cstheme="majorHAnsi"/>
          <w:szCs w:val="24"/>
        </w:rPr>
        <w:t xml:space="preserve">O objeto deste pregão </w:t>
      </w:r>
      <w:r w:rsidR="004A0605">
        <w:rPr>
          <w:rFonts w:asciiTheme="majorHAnsi" w:hAnsiTheme="majorHAnsi" w:cstheme="majorHAnsi"/>
          <w:szCs w:val="24"/>
        </w:rPr>
        <w:t xml:space="preserve">é a </w:t>
      </w:r>
      <w:r w:rsidR="00BC1C0A">
        <w:rPr>
          <w:rFonts w:asciiTheme="majorHAnsi" w:hAnsiTheme="majorHAnsi" w:cstheme="majorHAnsi"/>
          <w:szCs w:val="24"/>
        </w:rPr>
        <w:t>CONTRATAÇÃO DE EMPRESA OU PROFISSIONAL ESPECIALIZADO PARA REALIZAR A FUNÇÃO DE MESTRE DE CERIM</w:t>
      </w:r>
      <w:r w:rsidR="002D6DE5">
        <w:rPr>
          <w:rFonts w:asciiTheme="majorHAnsi" w:hAnsiTheme="majorHAnsi" w:cstheme="majorHAnsi"/>
          <w:szCs w:val="24"/>
        </w:rPr>
        <w:t>ÔNIA, com as características descritas no ANEXO I – TERMO DE REFERÊCIA.</w:t>
      </w:r>
    </w:p>
    <w:p w:rsidR="00FA3DCB" w:rsidRDefault="00FA3DCB" w:rsidP="00500801">
      <w:pPr>
        <w:rPr>
          <w:rFonts w:asciiTheme="majorHAnsi" w:hAnsiTheme="majorHAnsi" w:cstheme="maj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2"/>
        <w:gridCol w:w="991"/>
        <w:gridCol w:w="6090"/>
      </w:tblGrid>
      <w:tr w:rsidR="00FA3DCB" w:rsidRPr="00A75F56" w:rsidTr="00FA3DCB">
        <w:trPr>
          <w:trHeight w:val="587"/>
          <w:jc w:val="center"/>
        </w:trPr>
        <w:tc>
          <w:tcPr>
            <w:tcW w:w="623" w:type="pct"/>
            <w:vMerge w:val="restart"/>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ITEM</w:t>
            </w:r>
          </w:p>
        </w:tc>
        <w:tc>
          <w:tcPr>
            <w:tcW w:w="470" w:type="pct"/>
            <w:vMerge w:val="restart"/>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QTDE</w:t>
            </w:r>
          </w:p>
        </w:tc>
        <w:tc>
          <w:tcPr>
            <w:tcW w:w="547" w:type="pct"/>
            <w:vMerge w:val="restart"/>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UNID</w:t>
            </w:r>
          </w:p>
        </w:tc>
        <w:tc>
          <w:tcPr>
            <w:tcW w:w="3360" w:type="pct"/>
            <w:vMerge w:val="restart"/>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DESCRIÇÃO</w:t>
            </w:r>
          </w:p>
        </w:tc>
      </w:tr>
      <w:tr w:rsidR="00FA3DCB" w:rsidRPr="00A75F56" w:rsidTr="00FA3DCB">
        <w:trPr>
          <w:trHeight w:val="293"/>
          <w:jc w:val="center"/>
        </w:trPr>
        <w:tc>
          <w:tcPr>
            <w:tcW w:w="623" w:type="pct"/>
            <w:vMerge/>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p>
        </w:tc>
        <w:tc>
          <w:tcPr>
            <w:tcW w:w="470" w:type="pct"/>
            <w:vMerge/>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p>
        </w:tc>
        <w:tc>
          <w:tcPr>
            <w:tcW w:w="547" w:type="pct"/>
            <w:vMerge/>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p>
        </w:tc>
        <w:tc>
          <w:tcPr>
            <w:tcW w:w="3360" w:type="pct"/>
            <w:vMerge/>
            <w:shd w:val="clear" w:color="auto" w:fill="D9D9D9"/>
            <w:vAlign w:val="center"/>
          </w:tcPr>
          <w:p w:rsidR="00FA3DCB" w:rsidRPr="00A75F56" w:rsidRDefault="00FA3DCB" w:rsidP="001A4F4B">
            <w:pPr>
              <w:spacing w:after="0" w:line="240" w:lineRule="auto"/>
              <w:jc w:val="center"/>
              <w:rPr>
                <w:rFonts w:asciiTheme="majorHAnsi" w:hAnsiTheme="majorHAnsi" w:cstheme="majorHAnsi"/>
                <w:b/>
                <w:szCs w:val="24"/>
              </w:rPr>
            </w:pPr>
          </w:p>
        </w:tc>
      </w:tr>
      <w:tr w:rsidR="00FA3DCB" w:rsidRPr="00A75F56" w:rsidTr="00FA3DCB">
        <w:trPr>
          <w:trHeight w:val="587"/>
          <w:jc w:val="center"/>
        </w:trPr>
        <w:tc>
          <w:tcPr>
            <w:tcW w:w="623" w:type="pct"/>
            <w:shd w:val="clear" w:color="auto" w:fill="auto"/>
            <w:vAlign w:val="center"/>
          </w:tcPr>
          <w:p w:rsidR="00FA3DCB" w:rsidRPr="00A75F56" w:rsidRDefault="00FA3DCB" w:rsidP="001A4F4B">
            <w:pPr>
              <w:spacing w:after="0"/>
              <w:jc w:val="center"/>
              <w:rPr>
                <w:rFonts w:asciiTheme="majorHAnsi" w:hAnsiTheme="majorHAnsi" w:cstheme="majorHAnsi"/>
                <w:bCs/>
                <w:szCs w:val="24"/>
              </w:rPr>
            </w:pPr>
            <w:r>
              <w:rPr>
                <w:rFonts w:asciiTheme="majorHAnsi" w:hAnsiTheme="majorHAnsi" w:cstheme="majorHAnsi"/>
                <w:bCs/>
                <w:szCs w:val="24"/>
              </w:rPr>
              <w:t>1</w:t>
            </w:r>
          </w:p>
        </w:tc>
        <w:tc>
          <w:tcPr>
            <w:tcW w:w="470" w:type="pct"/>
            <w:shd w:val="clear" w:color="auto" w:fill="auto"/>
            <w:vAlign w:val="center"/>
          </w:tcPr>
          <w:p w:rsidR="00FA3DCB" w:rsidRPr="00A75F56" w:rsidRDefault="00FA3DCB" w:rsidP="001A4F4B">
            <w:pPr>
              <w:spacing w:after="0"/>
              <w:jc w:val="center"/>
              <w:rPr>
                <w:rFonts w:asciiTheme="majorHAnsi" w:hAnsiTheme="majorHAnsi" w:cstheme="majorHAnsi"/>
                <w:szCs w:val="24"/>
              </w:rPr>
            </w:pPr>
            <w:r>
              <w:rPr>
                <w:rFonts w:asciiTheme="majorHAnsi" w:hAnsiTheme="majorHAnsi" w:cstheme="majorHAnsi"/>
                <w:szCs w:val="24"/>
              </w:rPr>
              <w:t>36</w:t>
            </w:r>
          </w:p>
        </w:tc>
        <w:tc>
          <w:tcPr>
            <w:tcW w:w="547" w:type="pct"/>
            <w:shd w:val="clear" w:color="auto" w:fill="auto"/>
            <w:vAlign w:val="center"/>
          </w:tcPr>
          <w:p w:rsidR="00FA3DCB" w:rsidRPr="00A75F56" w:rsidRDefault="00FA3DCB" w:rsidP="001A4F4B">
            <w:pPr>
              <w:spacing w:after="0"/>
              <w:jc w:val="center"/>
              <w:rPr>
                <w:rFonts w:asciiTheme="majorHAnsi" w:hAnsiTheme="majorHAnsi" w:cstheme="majorHAnsi"/>
                <w:szCs w:val="24"/>
              </w:rPr>
            </w:pPr>
            <w:r>
              <w:rPr>
                <w:rFonts w:asciiTheme="majorHAnsi" w:hAnsiTheme="majorHAnsi" w:cstheme="majorHAnsi"/>
                <w:szCs w:val="24"/>
              </w:rPr>
              <w:t>SERV</w:t>
            </w:r>
          </w:p>
        </w:tc>
        <w:tc>
          <w:tcPr>
            <w:tcW w:w="3360" w:type="pct"/>
            <w:shd w:val="clear" w:color="auto" w:fill="auto"/>
            <w:vAlign w:val="center"/>
          </w:tcPr>
          <w:p w:rsidR="00FA3DCB" w:rsidRPr="00A75F56" w:rsidRDefault="00FA3DCB" w:rsidP="001A4F4B">
            <w:pPr>
              <w:spacing w:after="0"/>
              <w:rPr>
                <w:rFonts w:asciiTheme="majorHAnsi" w:hAnsiTheme="majorHAnsi" w:cstheme="majorHAnsi"/>
                <w:szCs w:val="24"/>
              </w:rPr>
            </w:pPr>
            <w:r>
              <w:rPr>
                <w:rFonts w:asciiTheme="majorHAnsi" w:hAnsiTheme="majorHAnsi" w:cstheme="majorHAnsi"/>
                <w:szCs w:val="24"/>
              </w:rPr>
              <w:t>Serviços de mestre de cerimônia para apresentação de eventos e sessões solenes da Câmara Municipal de Limeira.</w:t>
            </w:r>
          </w:p>
        </w:tc>
      </w:tr>
    </w:tbl>
    <w:p w:rsidR="00500801" w:rsidRDefault="00500801" w:rsidP="00500801">
      <w:pPr>
        <w:rPr>
          <w:rFonts w:asciiTheme="majorHAnsi" w:hAnsiTheme="majorHAnsi" w:cstheme="majorHAnsi"/>
          <w:szCs w:val="24"/>
        </w:rPr>
      </w:pPr>
    </w:p>
    <w:p w:rsidR="00011C47" w:rsidRPr="00AC40A0" w:rsidRDefault="00011C47" w:rsidP="00011C47">
      <w:pPr>
        <w:spacing w:after="0"/>
        <w:ind w:firstLine="567"/>
        <w:rPr>
          <w:rFonts w:asciiTheme="majorHAnsi" w:hAnsiTheme="majorHAnsi" w:cstheme="majorHAnsi"/>
          <w:szCs w:val="24"/>
        </w:rPr>
      </w:pPr>
      <w:r>
        <w:rPr>
          <w:rFonts w:asciiTheme="majorHAnsi" w:hAnsiTheme="majorHAnsi" w:cstheme="majorHAnsi"/>
          <w:b/>
          <w:szCs w:val="24"/>
        </w:rPr>
        <w:t xml:space="preserve">1.2. </w:t>
      </w:r>
      <w:r w:rsidRPr="00AC40A0">
        <w:rPr>
          <w:rFonts w:asciiTheme="majorHAnsi" w:hAnsiTheme="majorHAnsi" w:cstheme="majorHAnsi"/>
          <w:szCs w:val="24"/>
        </w:rPr>
        <w:t xml:space="preserve">A administração não se obriga a contratar o quantitativo indicado, tão pouco cada um dos itens apontados. </w:t>
      </w:r>
    </w:p>
    <w:p w:rsidR="00011C47" w:rsidRPr="00500801" w:rsidRDefault="00011C47" w:rsidP="00500801">
      <w:pPr>
        <w:rPr>
          <w:rFonts w:asciiTheme="majorHAnsi" w:hAnsiTheme="majorHAnsi" w:cstheme="majorHAnsi"/>
          <w:szCs w:val="24"/>
        </w:rPr>
      </w:pPr>
    </w:p>
    <w:p w:rsidR="00201485" w:rsidRDefault="00201485" w:rsidP="000F6046">
      <w:pPr>
        <w:pStyle w:val="Ttulo3"/>
        <w:spacing w:before="0" w:after="0"/>
        <w:rPr>
          <w:rFonts w:asciiTheme="majorHAnsi" w:hAnsiTheme="majorHAnsi" w:cstheme="majorHAnsi"/>
          <w:bCs/>
          <w:szCs w:val="24"/>
        </w:rPr>
      </w:pPr>
      <w:r w:rsidRPr="00A75F56">
        <w:rPr>
          <w:rFonts w:asciiTheme="majorHAnsi" w:hAnsiTheme="majorHAnsi" w:cstheme="majorHAnsi"/>
          <w:bCs/>
          <w:szCs w:val="24"/>
        </w:rPr>
        <w:t xml:space="preserve">2. </w:t>
      </w:r>
      <w:r w:rsidR="00DA38B3" w:rsidRPr="00A75F56">
        <w:rPr>
          <w:rFonts w:asciiTheme="majorHAnsi" w:hAnsiTheme="majorHAnsi" w:cstheme="majorHAnsi"/>
          <w:bCs/>
          <w:szCs w:val="24"/>
        </w:rPr>
        <w:t>DA ENTREGA</w:t>
      </w:r>
    </w:p>
    <w:p w:rsidR="004955F6" w:rsidRPr="004955F6" w:rsidRDefault="004955F6" w:rsidP="004955F6">
      <w:pPr>
        <w:ind w:firstLine="567"/>
        <w:rPr>
          <w:rFonts w:asciiTheme="majorHAnsi" w:hAnsiTheme="majorHAnsi" w:cstheme="majorHAnsi"/>
          <w:szCs w:val="24"/>
          <w:lang w:eastAsia="ar-SA"/>
        </w:rPr>
      </w:pPr>
      <w:r w:rsidRPr="004955F6">
        <w:rPr>
          <w:rFonts w:asciiTheme="majorHAnsi" w:hAnsiTheme="majorHAnsi" w:cstheme="majorHAnsi"/>
          <w:b/>
          <w:szCs w:val="24"/>
          <w:lang w:eastAsia="ar-SA"/>
        </w:rPr>
        <w:t>2.1.</w:t>
      </w:r>
      <w:r>
        <w:rPr>
          <w:rFonts w:asciiTheme="majorHAnsi" w:hAnsiTheme="majorHAnsi" w:cstheme="majorHAnsi"/>
          <w:szCs w:val="24"/>
          <w:lang w:eastAsia="ar-SA"/>
        </w:rPr>
        <w:t xml:space="preserve"> </w:t>
      </w:r>
      <w:r w:rsidRPr="004955F6">
        <w:rPr>
          <w:rFonts w:asciiTheme="majorHAnsi" w:hAnsiTheme="majorHAnsi" w:cstheme="majorHAnsi"/>
          <w:szCs w:val="24"/>
          <w:lang w:eastAsia="ar-SA"/>
        </w:rPr>
        <w:t>A entrega do(s) objeto(s) deverá(</w:t>
      </w:r>
      <w:proofErr w:type="spellStart"/>
      <w:r w:rsidRPr="004955F6">
        <w:rPr>
          <w:rFonts w:asciiTheme="majorHAnsi" w:hAnsiTheme="majorHAnsi" w:cstheme="majorHAnsi"/>
          <w:szCs w:val="24"/>
          <w:lang w:eastAsia="ar-SA"/>
        </w:rPr>
        <w:t>ão</w:t>
      </w:r>
      <w:proofErr w:type="spellEnd"/>
      <w:r w:rsidRPr="004955F6">
        <w:rPr>
          <w:rFonts w:asciiTheme="majorHAnsi" w:hAnsiTheme="majorHAnsi" w:cstheme="majorHAnsi"/>
          <w:szCs w:val="24"/>
          <w:lang w:eastAsia="ar-SA"/>
        </w:rPr>
        <w:t>) ocorrer de forma integral, em perfeitas condições na RUA PEDRO ZACCARIA, Nº 70 – JARDIM NOVA ITÁLIA – LIMEIRA-SP – CEP 13484-350, à CONTRATANTE</w:t>
      </w:r>
      <w:r>
        <w:rPr>
          <w:rFonts w:asciiTheme="majorHAnsi" w:hAnsiTheme="majorHAnsi" w:cstheme="majorHAnsi"/>
          <w:szCs w:val="24"/>
          <w:lang w:eastAsia="ar-SA"/>
        </w:rPr>
        <w:t>;</w:t>
      </w:r>
    </w:p>
    <w:p w:rsidR="002D6DE5" w:rsidRDefault="004955F6" w:rsidP="00930F1A">
      <w:pPr>
        <w:spacing w:after="0"/>
        <w:ind w:firstLine="567"/>
        <w:rPr>
          <w:rFonts w:asciiTheme="majorHAnsi" w:hAnsiTheme="majorHAnsi" w:cstheme="majorHAnsi"/>
          <w:szCs w:val="24"/>
          <w:lang w:eastAsia="ar-SA"/>
        </w:rPr>
      </w:pPr>
      <w:r>
        <w:rPr>
          <w:rFonts w:asciiTheme="majorHAnsi" w:hAnsiTheme="majorHAnsi" w:cstheme="majorHAnsi"/>
          <w:b/>
          <w:szCs w:val="24"/>
          <w:lang w:eastAsia="ar-SA"/>
        </w:rPr>
        <w:t>2.2</w:t>
      </w:r>
      <w:r w:rsidR="00A75F56" w:rsidRPr="00A75F56">
        <w:rPr>
          <w:rFonts w:asciiTheme="majorHAnsi" w:hAnsiTheme="majorHAnsi" w:cstheme="majorHAnsi"/>
          <w:b/>
          <w:szCs w:val="24"/>
          <w:lang w:eastAsia="ar-SA"/>
        </w:rPr>
        <w:t>.</w:t>
      </w:r>
      <w:r w:rsidR="002D6DE5">
        <w:rPr>
          <w:rFonts w:asciiTheme="majorHAnsi" w:hAnsiTheme="majorHAnsi" w:cstheme="majorHAnsi"/>
          <w:b/>
          <w:szCs w:val="24"/>
          <w:lang w:eastAsia="ar-SA"/>
        </w:rPr>
        <w:t xml:space="preserve"> </w:t>
      </w:r>
      <w:r w:rsidR="002D6DE5" w:rsidRPr="002D6DE5">
        <w:rPr>
          <w:rFonts w:asciiTheme="majorHAnsi" w:hAnsiTheme="majorHAnsi" w:cstheme="majorHAnsi"/>
          <w:szCs w:val="24"/>
          <w:lang w:eastAsia="ar-SA"/>
        </w:rPr>
        <w:t>Para cada evento será emitida uma Ordem de Serviço co</w:t>
      </w:r>
      <w:r w:rsidR="004C2707">
        <w:rPr>
          <w:rFonts w:asciiTheme="majorHAnsi" w:hAnsiTheme="majorHAnsi" w:cstheme="majorHAnsi"/>
          <w:szCs w:val="24"/>
          <w:lang w:eastAsia="ar-SA"/>
        </w:rPr>
        <w:t>m</w:t>
      </w:r>
      <w:r w:rsidR="002D6DE5" w:rsidRPr="002D6DE5">
        <w:rPr>
          <w:rFonts w:asciiTheme="majorHAnsi" w:hAnsiTheme="majorHAnsi" w:cstheme="majorHAnsi"/>
          <w:szCs w:val="24"/>
          <w:lang w:eastAsia="ar-SA"/>
        </w:rPr>
        <w:t xml:space="preserve"> antecedência mínima de </w:t>
      </w:r>
      <w:r w:rsidR="00D64389">
        <w:rPr>
          <w:rFonts w:asciiTheme="majorHAnsi" w:hAnsiTheme="majorHAnsi" w:cstheme="majorHAnsi"/>
          <w:szCs w:val="24"/>
          <w:lang w:eastAsia="ar-SA"/>
        </w:rPr>
        <w:t>5</w:t>
      </w:r>
      <w:r w:rsidR="004C2707">
        <w:rPr>
          <w:rFonts w:asciiTheme="majorHAnsi" w:hAnsiTheme="majorHAnsi" w:cstheme="majorHAnsi"/>
          <w:szCs w:val="24"/>
          <w:lang w:eastAsia="ar-SA"/>
        </w:rPr>
        <w:t xml:space="preserve"> </w:t>
      </w:r>
      <w:r w:rsidR="00D64389">
        <w:rPr>
          <w:rFonts w:asciiTheme="majorHAnsi" w:hAnsiTheme="majorHAnsi" w:cstheme="majorHAnsi"/>
          <w:szCs w:val="24"/>
          <w:lang w:eastAsia="ar-SA"/>
        </w:rPr>
        <w:t>(cinco</w:t>
      </w:r>
      <w:r w:rsidR="004C2707">
        <w:rPr>
          <w:rFonts w:asciiTheme="majorHAnsi" w:hAnsiTheme="majorHAnsi" w:cstheme="majorHAnsi"/>
          <w:szCs w:val="24"/>
          <w:lang w:eastAsia="ar-SA"/>
        </w:rPr>
        <w:t>) dias</w:t>
      </w:r>
      <w:r>
        <w:rPr>
          <w:rFonts w:asciiTheme="majorHAnsi" w:hAnsiTheme="majorHAnsi" w:cstheme="majorHAnsi"/>
          <w:szCs w:val="24"/>
          <w:lang w:eastAsia="ar-SA"/>
        </w:rPr>
        <w:t>;</w:t>
      </w:r>
      <w:r w:rsidR="00A75F56" w:rsidRPr="00A75F56">
        <w:rPr>
          <w:rFonts w:asciiTheme="majorHAnsi" w:hAnsiTheme="majorHAnsi" w:cstheme="majorHAnsi"/>
          <w:szCs w:val="24"/>
          <w:lang w:eastAsia="ar-SA"/>
        </w:rPr>
        <w:t xml:space="preserve"> </w:t>
      </w:r>
    </w:p>
    <w:p w:rsidR="004C2707" w:rsidRDefault="004955F6" w:rsidP="00930F1A">
      <w:pPr>
        <w:spacing w:after="0"/>
        <w:ind w:firstLine="567"/>
        <w:rPr>
          <w:rFonts w:asciiTheme="majorHAnsi" w:hAnsiTheme="majorHAnsi" w:cstheme="majorHAnsi"/>
          <w:szCs w:val="24"/>
          <w:lang w:eastAsia="ar-SA"/>
        </w:rPr>
      </w:pPr>
      <w:r>
        <w:rPr>
          <w:rFonts w:asciiTheme="majorHAnsi" w:hAnsiTheme="majorHAnsi" w:cstheme="majorHAnsi"/>
          <w:b/>
          <w:szCs w:val="24"/>
          <w:lang w:eastAsia="ar-SA"/>
        </w:rPr>
        <w:t>2.3</w:t>
      </w:r>
      <w:r w:rsidR="004C2707" w:rsidRPr="004C2707">
        <w:rPr>
          <w:rFonts w:asciiTheme="majorHAnsi" w:hAnsiTheme="majorHAnsi" w:cstheme="majorHAnsi"/>
          <w:b/>
          <w:szCs w:val="24"/>
          <w:lang w:eastAsia="ar-SA"/>
        </w:rPr>
        <w:t>.</w:t>
      </w:r>
      <w:r w:rsidR="004C2707">
        <w:rPr>
          <w:rFonts w:asciiTheme="majorHAnsi" w:hAnsiTheme="majorHAnsi" w:cstheme="majorHAnsi"/>
          <w:szCs w:val="24"/>
          <w:lang w:eastAsia="ar-SA"/>
        </w:rPr>
        <w:t xml:space="preserve"> O profissional que prestará o serviço deverá se apresentar ao CONTRATANTE, no dia do evento, com no mínimo uma hora de antecedência ao horário indicado do início.</w:t>
      </w:r>
    </w:p>
    <w:p w:rsidR="00DA38B3" w:rsidRPr="00A75F56" w:rsidRDefault="00DA38B3" w:rsidP="009E17F1">
      <w:pPr>
        <w:spacing w:after="0"/>
        <w:rPr>
          <w:rFonts w:asciiTheme="majorHAnsi" w:hAnsiTheme="majorHAnsi" w:cstheme="majorHAnsi"/>
          <w:i/>
          <w:szCs w:val="24"/>
          <w:lang w:eastAsia="ar-SA"/>
        </w:rPr>
      </w:pPr>
    </w:p>
    <w:p w:rsidR="00DA38B3" w:rsidRPr="00A75F56" w:rsidRDefault="00DA38B3" w:rsidP="00DA38B3">
      <w:pPr>
        <w:pStyle w:val="Ttulo3"/>
        <w:spacing w:before="0" w:after="0"/>
        <w:rPr>
          <w:rFonts w:asciiTheme="majorHAnsi" w:hAnsiTheme="majorHAnsi" w:cstheme="majorHAnsi"/>
          <w:b w:val="0"/>
          <w:szCs w:val="24"/>
        </w:rPr>
      </w:pPr>
      <w:bookmarkStart w:id="1" w:name="_Toc429738815"/>
      <w:r w:rsidRPr="00A75F56">
        <w:rPr>
          <w:rFonts w:asciiTheme="majorHAnsi" w:hAnsiTheme="majorHAnsi" w:cstheme="majorHAnsi"/>
          <w:bCs/>
          <w:szCs w:val="24"/>
        </w:rPr>
        <w:t>3. AQUISIÇ</w:t>
      </w:r>
      <w:r w:rsidRPr="00A75F56">
        <w:rPr>
          <w:rFonts w:asciiTheme="majorHAnsi" w:hAnsiTheme="majorHAnsi" w:cstheme="majorHAnsi"/>
          <w:bCs/>
          <w:spacing w:val="-1"/>
          <w:szCs w:val="24"/>
        </w:rPr>
        <w:t>Ã</w:t>
      </w:r>
      <w:r w:rsidRPr="00A75F56">
        <w:rPr>
          <w:rFonts w:asciiTheme="majorHAnsi" w:hAnsiTheme="majorHAnsi" w:cstheme="majorHAnsi"/>
          <w:bCs/>
          <w:szCs w:val="24"/>
        </w:rPr>
        <w:t xml:space="preserve">O DO </w:t>
      </w:r>
      <w:r w:rsidRPr="00A75F56">
        <w:rPr>
          <w:rFonts w:asciiTheme="majorHAnsi" w:hAnsiTheme="majorHAnsi" w:cstheme="majorHAnsi"/>
          <w:bCs/>
          <w:spacing w:val="-1"/>
          <w:szCs w:val="24"/>
        </w:rPr>
        <w:t>EDITAL</w:t>
      </w:r>
      <w:bookmarkEnd w:id="1"/>
    </w:p>
    <w:p w:rsidR="00DA38B3" w:rsidRPr="00A75F56" w:rsidRDefault="00B0412A" w:rsidP="00833D63">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DA38B3" w:rsidRPr="00A75F56">
        <w:rPr>
          <w:rFonts w:asciiTheme="majorHAnsi" w:hAnsiTheme="majorHAnsi" w:cstheme="majorHAnsi"/>
          <w:b/>
          <w:szCs w:val="24"/>
        </w:rPr>
        <w:t xml:space="preserve">3.1. </w:t>
      </w:r>
      <w:r w:rsidR="00833D63" w:rsidRPr="00A75F56">
        <w:rPr>
          <w:rFonts w:asciiTheme="majorHAnsi" w:hAnsiTheme="majorHAnsi" w:cstheme="majorHAnsi"/>
          <w:szCs w:val="24"/>
        </w:rPr>
        <w:t xml:space="preserve">O presente EDITAL e seus anexos poderão ser adquiridos sem custo no site da Câmara Municipal de Limeira no endereço www.limeira.sp.leg.br/licitacoes ou mediante a gravação em mídia, desta forma o interessado deverá comparecer com mídia </w:t>
      </w:r>
      <w:proofErr w:type="spellStart"/>
      <w:r w:rsidR="00833D63" w:rsidRPr="00A75F56">
        <w:rPr>
          <w:rFonts w:asciiTheme="majorHAnsi" w:hAnsiTheme="majorHAnsi" w:cstheme="majorHAnsi"/>
          <w:szCs w:val="24"/>
        </w:rPr>
        <w:t>gravável</w:t>
      </w:r>
      <w:proofErr w:type="spellEnd"/>
      <w:r w:rsidR="00833D63" w:rsidRPr="00A75F56">
        <w:rPr>
          <w:rFonts w:asciiTheme="majorHAnsi" w:hAnsiTheme="majorHAnsi" w:cstheme="majorHAnsi"/>
          <w:szCs w:val="24"/>
        </w:rPr>
        <w:t xml:space="preserve"> ou regravável (pen-drive, </w:t>
      </w:r>
      <w:proofErr w:type="spellStart"/>
      <w:r w:rsidR="00833D63" w:rsidRPr="00A75F56">
        <w:rPr>
          <w:rFonts w:asciiTheme="majorHAnsi" w:hAnsiTheme="majorHAnsi" w:cstheme="majorHAnsi"/>
          <w:szCs w:val="24"/>
        </w:rPr>
        <w:t>cd</w:t>
      </w:r>
      <w:proofErr w:type="spellEnd"/>
      <w:r w:rsidR="00833D63" w:rsidRPr="00A75F56">
        <w:rPr>
          <w:rFonts w:asciiTheme="majorHAnsi" w:hAnsiTheme="majorHAnsi" w:cstheme="majorHAnsi"/>
          <w:szCs w:val="24"/>
        </w:rPr>
        <w:t xml:space="preserve">, </w:t>
      </w:r>
      <w:proofErr w:type="spellStart"/>
      <w:r w:rsidR="00833D63" w:rsidRPr="00A75F56">
        <w:rPr>
          <w:rFonts w:asciiTheme="majorHAnsi" w:hAnsiTheme="majorHAnsi" w:cstheme="majorHAnsi"/>
          <w:szCs w:val="24"/>
        </w:rPr>
        <w:t>dvd</w:t>
      </w:r>
      <w:proofErr w:type="spellEnd"/>
      <w:r w:rsidR="00833D63" w:rsidRPr="00A75F56">
        <w:rPr>
          <w:rFonts w:asciiTheme="majorHAnsi" w:hAnsiTheme="majorHAnsi" w:cstheme="majorHAnsi"/>
          <w:szCs w:val="24"/>
        </w:rPr>
        <w:t xml:space="preserve">, </w:t>
      </w:r>
      <w:proofErr w:type="spellStart"/>
      <w:r w:rsidR="00833D63" w:rsidRPr="00A75F56">
        <w:rPr>
          <w:rFonts w:asciiTheme="majorHAnsi" w:hAnsiTheme="majorHAnsi" w:cstheme="majorHAnsi"/>
          <w:szCs w:val="24"/>
        </w:rPr>
        <w:t>hd</w:t>
      </w:r>
      <w:proofErr w:type="spellEnd"/>
      <w:r w:rsidR="00833D63" w:rsidRPr="00A75F56">
        <w:rPr>
          <w:rFonts w:asciiTheme="majorHAnsi" w:hAnsiTheme="majorHAnsi" w:cstheme="majorHAnsi"/>
          <w:szCs w:val="24"/>
        </w:rPr>
        <w:t xml:space="preserve"> externas) e procurar a COMISSÃO DE LIC</w:t>
      </w:r>
      <w:r w:rsidR="00B42BCB" w:rsidRPr="00A75F56">
        <w:rPr>
          <w:rFonts w:asciiTheme="majorHAnsi" w:hAnsiTheme="majorHAnsi" w:cstheme="majorHAnsi"/>
          <w:szCs w:val="24"/>
        </w:rPr>
        <w:t>ITAÇÃO, no horário das 09h às 13</w:t>
      </w:r>
      <w:r w:rsidR="00833D63" w:rsidRPr="00A75F56">
        <w:rPr>
          <w:rFonts w:asciiTheme="majorHAnsi" w:hAnsiTheme="majorHAnsi" w:cstheme="majorHAnsi"/>
          <w:szCs w:val="24"/>
        </w:rPr>
        <w:t xml:space="preserve">h e das 14h </w:t>
      </w:r>
      <w:r w:rsidR="004C4E2B" w:rsidRPr="00A75F56">
        <w:rPr>
          <w:rFonts w:asciiTheme="majorHAnsi" w:hAnsiTheme="majorHAnsi" w:cstheme="majorHAnsi"/>
          <w:szCs w:val="24"/>
        </w:rPr>
        <w:t>às</w:t>
      </w:r>
      <w:r w:rsidR="00833D63" w:rsidRPr="00A75F56">
        <w:rPr>
          <w:rFonts w:asciiTheme="majorHAnsi" w:hAnsiTheme="majorHAnsi" w:cstheme="majorHAnsi"/>
          <w:szCs w:val="24"/>
        </w:rPr>
        <w:t xml:space="preserve"> 17h, de segunda à sexta-feira, na Rua Pedro </w:t>
      </w:r>
      <w:proofErr w:type="spellStart"/>
      <w:r w:rsidR="00833D63" w:rsidRPr="00A75F56">
        <w:rPr>
          <w:rFonts w:asciiTheme="majorHAnsi" w:hAnsiTheme="majorHAnsi" w:cstheme="majorHAnsi"/>
          <w:szCs w:val="24"/>
        </w:rPr>
        <w:t>Zaccaria</w:t>
      </w:r>
      <w:proofErr w:type="spellEnd"/>
      <w:r w:rsidR="00833D63" w:rsidRPr="00A75F56">
        <w:rPr>
          <w:rFonts w:asciiTheme="majorHAnsi" w:hAnsiTheme="majorHAnsi" w:cstheme="majorHAnsi"/>
          <w:szCs w:val="24"/>
        </w:rPr>
        <w:t>, nº 70 – Jardim Nova Itália – Limeira ou ainda solicitar uma cópia impressa, mediante o recolhimento da taxa de R$ 0,35 (trinta e cinco centavo</w:t>
      </w:r>
      <w:r w:rsidR="003C205C" w:rsidRPr="00A75F56">
        <w:rPr>
          <w:rFonts w:asciiTheme="majorHAnsi" w:hAnsiTheme="majorHAnsi" w:cstheme="majorHAnsi"/>
          <w:szCs w:val="24"/>
        </w:rPr>
        <w:t xml:space="preserve">s) por folha de acordo com o Ato da Presidência </w:t>
      </w:r>
      <w:r w:rsidR="00833D63" w:rsidRPr="00A75F56">
        <w:rPr>
          <w:rFonts w:asciiTheme="majorHAnsi" w:hAnsiTheme="majorHAnsi" w:cstheme="majorHAnsi"/>
          <w:szCs w:val="24"/>
        </w:rPr>
        <w:t>nº 10/17, de 13 de janeiro de 2017.</w:t>
      </w:r>
    </w:p>
    <w:p w:rsidR="00225E5F" w:rsidRPr="00A75F56" w:rsidRDefault="00225E5F" w:rsidP="00F76920">
      <w:pPr>
        <w:spacing w:after="0"/>
        <w:ind w:firstLine="567"/>
        <w:rPr>
          <w:rFonts w:asciiTheme="majorHAnsi" w:hAnsiTheme="majorHAnsi" w:cstheme="majorHAnsi"/>
          <w:szCs w:val="24"/>
          <w:lang w:eastAsia="ar-SA"/>
        </w:rPr>
      </w:pPr>
    </w:p>
    <w:p w:rsidR="00DA38B3" w:rsidRPr="00053025" w:rsidRDefault="00DA38B3" w:rsidP="00DA38B3">
      <w:pPr>
        <w:pStyle w:val="Ttulo3"/>
        <w:spacing w:before="0" w:after="0"/>
        <w:rPr>
          <w:rFonts w:asciiTheme="majorHAnsi" w:hAnsiTheme="majorHAnsi" w:cstheme="majorHAnsi"/>
          <w:szCs w:val="24"/>
        </w:rPr>
      </w:pPr>
      <w:bookmarkStart w:id="2" w:name="_Toc429738816"/>
      <w:r w:rsidRPr="00053025">
        <w:rPr>
          <w:rFonts w:asciiTheme="majorHAnsi" w:hAnsiTheme="majorHAnsi" w:cstheme="majorHAnsi"/>
          <w:bCs/>
          <w:szCs w:val="24"/>
        </w:rPr>
        <w:t>4 . ESCLARECIMENTOS E IMPUGNAÇÕES DO EDITAL</w:t>
      </w:r>
      <w:bookmarkEnd w:id="2"/>
      <w:r w:rsidRPr="00053025">
        <w:rPr>
          <w:rFonts w:asciiTheme="majorHAnsi" w:hAnsiTheme="majorHAnsi" w:cstheme="majorHAnsi"/>
          <w:bCs/>
          <w:szCs w:val="24"/>
        </w:rPr>
        <w:t xml:space="preserve"> </w:t>
      </w:r>
    </w:p>
    <w:p w:rsidR="00053025" w:rsidRPr="00053025" w:rsidRDefault="00053025" w:rsidP="00053025">
      <w:pPr>
        <w:spacing w:after="0"/>
        <w:ind w:firstLine="567"/>
        <w:rPr>
          <w:rFonts w:asciiTheme="majorHAnsi" w:hAnsiTheme="majorHAnsi" w:cstheme="majorHAnsi"/>
          <w:szCs w:val="24"/>
        </w:rPr>
      </w:pPr>
      <w:r w:rsidRPr="00053025">
        <w:rPr>
          <w:rFonts w:asciiTheme="majorHAnsi" w:hAnsiTheme="majorHAnsi" w:cstheme="majorHAnsi"/>
          <w:b/>
          <w:szCs w:val="24"/>
        </w:rPr>
        <w:t>4.1.</w:t>
      </w:r>
      <w:r w:rsidRPr="00053025">
        <w:rPr>
          <w:rFonts w:asciiTheme="majorHAnsi" w:hAnsiTheme="majorHAnsi" w:cstheme="majorHAnsi"/>
          <w:szCs w:val="24"/>
        </w:rPr>
        <w:t xml:space="preserve"> Qualquer pessoa, física ou jurídica, é parte legítima para SOLICITAR </w:t>
      </w:r>
      <w:r w:rsidRPr="00053025">
        <w:rPr>
          <w:rFonts w:asciiTheme="majorHAnsi" w:hAnsiTheme="majorHAnsi" w:cstheme="majorHAnsi"/>
          <w:bCs/>
          <w:szCs w:val="24"/>
        </w:rPr>
        <w:t xml:space="preserve">ESCLARECIMENTOS </w:t>
      </w:r>
      <w:r w:rsidRPr="00053025">
        <w:rPr>
          <w:rFonts w:asciiTheme="majorHAnsi" w:hAnsiTheme="majorHAnsi" w:cstheme="majorHAnsi"/>
          <w:szCs w:val="24"/>
        </w:rPr>
        <w:t xml:space="preserve">OU PROVIDÊNCIAS em relação ao presente </w:t>
      </w:r>
      <w:r w:rsidRPr="00053025">
        <w:rPr>
          <w:rFonts w:asciiTheme="majorHAnsi" w:hAnsiTheme="majorHAnsi" w:cstheme="majorHAnsi"/>
          <w:bCs/>
          <w:szCs w:val="24"/>
        </w:rPr>
        <w:t>PREGÃO</w:t>
      </w:r>
      <w:r w:rsidRPr="00053025">
        <w:rPr>
          <w:rFonts w:asciiTheme="majorHAnsi" w:hAnsiTheme="majorHAnsi" w:cstheme="majorHAnsi"/>
          <w:b/>
          <w:bCs/>
          <w:szCs w:val="24"/>
        </w:rPr>
        <w:t xml:space="preserve">, </w:t>
      </w:r>
      <w:r w:rsidRPr="00053025">
        <w:rPr>
          <w:rFonts w:asciiTheme="majorHAnsi" w:hAnsiTheme="majorHAnsi" w:cstheme="majorHAnsi"/>
          <w:szCs w:val="24"/>
        </w:rPr>
        <w:t xml:space="preserve">desde que o faça com ANTECEDÊNCIA de até 03 (TRÊS) DIAS ÚTEIS DA DATA FIXADA para recebimento das propostas, devendo fazê-lo, por meio eletrônico, através do e-mail licitacao@limeira.sp.leg.br,  ou através de solicitação devidamente protocolada no Departamento de Expediente e Protocolo da Câmara Municipal de Limeira, de segunda a sexta feira, no horário de 09h às 13h e das 14h às 17h, </w:t>
      </w:r>
      <w:r w:rsidRPr="00053025">
        <w:rPr>
          <w:rFonts w:asciiTheme="majorHAnsi" w:hAnsiTheme="majorHAnsi" w:cstheme="majorHAnsi"/>
          <w:spacing w:val="2"/>
          <w:szCs w:val="24"/>
        </w:rPr>
        <w:t>n</w:t>
      </w:r>
      <w:r w:rsidRPr="00053025">
        <w:rPr>
          <w:rFonts w:asciiTheme="majorHAnsi" w:hAnsiTheme="majorHAnsi" w:cstheme="majorHAnsi"/>
          <w:szCs w:val="24"/>
        </w:rPr>
        <w:t>a</w:t>
      </w:r>
      <w:r w:rsidRPr="00053025">
        <w:rPr>
          <w:rFonts w:asciiTheme="majorHAnsi" w:hAnsiTheme="majorHAnsi" w:cstheme="majorHAnsi"/>
          <w:spacing w:val="2"/>
          <w:szCs w:val="24"/>
        </w:rPr>
        <w:t xml:space="preserve"> </w:t>
      </w:r>
      <w:r w:rsidRPr="00053025">
        <w:rPr>
          <w:rFonts w:asciiTheme="majorHAnsi" w:hAnsiTheme="majorHAnsi" w:cstheme="majorHAnsi"/>
          <w:szCs w:val="24"/>
        </w:rPr>
        <w:t>Rua</w:t>
      </w:r>
      <w:r w:rsidRPr="00053025">
        <w:rPr>
          <w:rFonts w:asciiTheme="majorHAnsi" w:hAnsiTheme="majorHAnsi" w:cstheme="majorHAnsi"/>
          <w:spacing w:val="2"/>
          <w:szCs w:val="24"/>
        </w:rPr>
        <w:t xml:space="preserve"> </w:t>
      </w:r>
      <w:r w:rsidRPr="00053025">
        <w:rPr>
          <w:rFonts w:asciiTheme="majorHAnsi" w:hAnsiTheme="majorHAnsi" w:cstheme="majorHAnsi"/>
          <w:szCs w:val="24"/>
        </w:rPr>
        <w:t xml:space="preserve">Pedro </w:t>
      </w:r>
      <w:proofErr w:type="spellStart"/>
      <w:r w:rsidRPr="00053025">
        <w:rPr>
          <w:rFonts w:asciiTheme="majorHAnsi" w:hAnsiTheme="majorHAnsi" w:cstheme="majorHAnsi"/>
          <w:szCs w:val="24"/>
        </w:rPr>
        <w:t>Zaccaria</w:t>
      </w:r>
      <w:proofErr w:type="spellEnd"/>
      <w:r w:rsidRPr="00053025">
        <w:rPr>
          <w:rFonts w:asciiTheme="majorHAnsi" w:hAnsiTheme="majorHAnsi" w:cstheme="majorHAnsi"/>
          <w:szCs w:val="24"/>
        </w:rPr>
        <w:t>, nº 70</w:t>
      </w:r>
      <w:r w:rsidRPr="00053025">
        <w:rPr>
          <w:rFonts w:asciiTheme="majorHAnsi" w:hAnsiTheme="majorHAnsi" w:cstheme="majorHAnsi"/>
          <w:spacing w:val="1"/>
          <w:szCs w:val="24"/>
        </w:rPr>
        <w:t xml:space="preserve"> </w:t>
      </w:r>
      <w:r w:rsidRPr="00053025">
        <w:rPr>
          <w:rFonts w:asciiTheme="majorHAnsi" w:hAnsiTheme="majorHAnsi" w:cstheme="majorHAnsi"/>
          <w:szCs w:val="24"/>
        </w:rPr>
        <w:t>–</w:t>
      </w:r>
      <w:r w:rsidRPr="00053025">
        <w:rPr>
          <w:rFonts w:asciiTheme="majorHAnsi" w:hAnsiTheme="majorHAnsi" w:cstheme="majorHAnsi"/>
          <w:spacing w:val="1"/>
          <w:szCs w:val="24"/>
        </w:rPr>
        <w:t xml:space="preserve"> </w:t>
      </w:r>
      <w:r w:rsidRPr="00053025">
        <w:rPr>
          <w:rFonts w:asciiTheme="majorHAnsi" w:hAnsiTheme="majorHAnsi" w:cstheme="majorHAnsi"/>
          <w:szCs w:val="24"/>
        </w:rPr>
        <w:t>Jardim Nova Itália</w:t>
      </w:r>
      <w:r w:rsidRPr="00053025">
        <w:rPr>
          <w:rFonts w:asciiTheme="majorHAnsi" w:hAnsiTheme="majorHAnsi" w:cstheme="majorHAnsi"/>
          <w:spacing w:val="2"/>
          <w:szCs w:val="24"/>
        </w:rPr>
        <w:t xml:space="preserve"> </w:t>
      </w:r>
      <w:r w:rsidRPr="00053025">
        <w:rPr>
          <w:rFonts w:asciiTheme="majorHAnsi" w:hAnsiTheme="majorHAnsi" w:cstheme="majorHAnsi"/>
          <w:szCs w:val="24"/>
        </w:rPr>
        <w:t>–</w:t>
      </w:r>
      <w:r w:rsidRPr="00053025">
        <w:rPr>
          <w:rFonts w:asciiTheme="majorHAnsi" w:hAnsiTheme="majorHAnsi" w:cstheme="majorHAnsi"/>
          <w:spacing w:val="4"/>
          <w:szCs w:val="24"/>
        </w:rPr>
        <w:t xml:space="preserve"> </w:t>
      </w:r>
      <w:r w:rsidRPr="00053025">
        <w:rPr>
          <w:rFonts w:asciiTheme="majorHAnsi" w:hAnsiTheme="majorHAnsi" w:cstheme="majorHAnsi"/>
          <w:spacing w:val="-3"/>
          <w:szCs w:val="24"/>
        </w:rPr>
        <w:t>L</w:t>
      </w:r>
      <w:r w:rsidRPr="00053025">
        <w:rPr>
          <w:rFonts w:asciiTheme="majorHAnsi" w:hAnsiTheme="majorHAnsi" w:cstheme="majorHAnsi"/>
          <w:szCs w:val="24"/>
        </w:rPr>
        <w:t>i</w:t>
      </w:r>
      <w:r w:rsidRPr="00053025">
        <w:rPr>
          <w:rFonts w:asciiTheme="majorHAnsi" w:hAnsiTheme="majorHAnsi" w:cstheme="majorHAnsi"/>
          <w:spacing w:val="1"/>
          <w:szCs w:val="24"/>
        </w:rPr>
        <w:t>m</w:t>
      </w:r>
      <w:r w:rsidRPr="00053025">
        <w:rPr>
          <w:rFonts w:asciiTheme="majorHAnsi" w:hAnsiTheme="majorHAnsi" w:cstheme="majorHAnsi"/>
          <w:spacing w:val="-1"/>
          <w:szCs w:val="24"/>
        </w:rPr>
        <w:t>e</w:t>
      </w:r>
      <w:r w:rsidRPr="00053025">
        <w:rPr>
          <w:rFonts w:asciiTheme="majorHAnsi" w:hAnsiTheme="majorHAnsi" w:cstheme="majorHAnsi"/>
          <w:szCs w:val="24"/>
        </w:rPr>
        <w:t>ira;</w:t>
      </w:r>
    </w:p>
    <w:p w:rsidR="00053025" w:rsidRPr="00053025" w:rsidRDefault="00053025" w:rsidP="00053025">
      <w:pPr>
        <w:spacing w:after="0"/>
        <w:ind w:firstLine="567"/>
        <w:rPr>
          <w:rFonts w:asciiTheme="majorHAnsi" w:hAnsiTheme="majorHAnsi" w:cstheme="majorHAnsi"/>
          <w:szCs w:val="24"/>
        </w:rPr>
      </w:pPr>
      <w:r w:rsidRPr="00053025">
        <w:rPr>
          <w:rFonts w:asciiTheme="majorHAnsi" w:hAnsiTheme="majorHAnsi" w:cstheme="majorHAnsi"/>
          <w:b/>
          <w:szCs w:val="24"/>
        </w:rPr>
        <w:t xml:space="preserve">4.2. </w:t>
      </w:r>
      <w:r w:rsidRPr="00053025">
        <w:rPr>
          <w:rFonts w:asciiTheme="majorHAnsi" w:hAnsiTheme="majorHAnsi" w:cstheme="majorHAnsi"/>
          <w:szCs w:val="24"/>
        </w:rPr>
        <w:t xml:space="preserve">Qualquer pessoa é parte legítima para </w:t>
      </w:r>
      <w:r w:rsidRPr="00053025">
        <w:rPr>
          <w:rFonts w:asciiTheme="majorHAnsi" w:hAnsiTheme="majorHAnsi" w:cstheme="majorHAnsi"/>
          <w:bCs/>
          <w:szCs w:val="24"/>
        </w:rPr>
        <w:t>IMPUGNAR</w:t>
      </w:r>
      <w:r w:rsidRPr="00053025">
        <w:rPr>
          <w:rFonts w:asciiTheme="majorHAnsi" w:hAnsiTheme="majorHAnsi" w:cstheme="majorHAnsi"/>
          <w:b/>
          <w:bCs/>
          <w:szCs w:val="24"/>
        </w:rPr>
        <w:t xml:space="preserve"> </w:t>
      </w:r>
      <w:r w:rsidRPr="00053025">
        <w:rPr>
          <w:rFonts w:asciiTheme="majorHAnsi" w:hAnsiTheme="majorHAnsi" w:cstheme="majorHAnsi"/>
          <w:szCs w:val="24"/>
        </w:rPr>
        <w:t>ESTE EDITAL, desde que o faça com antecedência de até 2 (dois) dias úteis antes da data fixada para recebimento das propostas, nos termos do art. 12 do Decreto Federal nº 3.555/00. Caberá ao Pregoeiro decidir sobre a petição no prazo de vinte e quatro horas. Acolhida a petição contra o ato convocatório, será designada nova data para a realização do certame.</w:t>
      </w:r>
    </w:p>
    <w:p w:rsidR="00053025" w:rsidRPr="00053025" w:rsidRDefault="00053025" w:rsidP="00053025">
      <w:pPr>
        <w:autoSpaceDE w:val="0"/>
        <w:autoSpaceDN w:val="0"/>
        <w:adjustRightInd w:val="0"/>
        <w:spacing w:after="0"/>
        <w:ind w:left="1134"/>
        <w:rPr>
          <w:rFonts w:asciiTheme="majorHAnsi" w:hAnsiTheme="majorHAnsi" w:cstheme="majorHAnsi"/>
          <w:szCs w:val="24"/>
        </w:rPr>
      </w:pPr>
      <w:r w:rsidRPr="00053025">
        <w:rPr>
          <w:rFonts w:asciiTheme="majorHAnsi" w:hAnsiTheme="majorHAnsi" w:cstheme="majorHAnsi"/>
          <w:b/>
          <w:szCs w:val="24"/>
        </w:rPr>
        <w:t>4.2.1.</w:t>
      </w:r>
      <w:r w:rsidRPr="00053025">
        <w:rPr>
          <w:rFonts w:asciiTheme="majorHAnsi" w:hAnsiTheme="majorHAnsi" w:cstheme="majorHAnsi"/>
          <w:szCs w:val="24"/>
        </w:rPr>
        <w:t xml:space="preserve"> Quando o acolhimento da impugnação implicar alteração do EDITAL capaz de afetar a formulação das propostas será designada nova data para a realização deste </w:t>
      </w:r>
      <w:r w:rsidRPr="00053025">
        <w:rPr>
          <w:rFonts w:asciiTheme="majorHAnsi" w:hAnsiTheme="majorHAnsi" w:cstheme="majorHAnsi"/>
          <w:bCs/>
          <w:szCs w:val="24"/>
        </w:rPr>
        <w:t>PREGÃO</w:t>
      </w:r>
      <w:r w:rsidRPr="00053025">
        <w:rPr>
          <w:rFonts w:asciiTheme="majorHAnsi" w:hAnsiTheme="majorHAnsi" w:cstheme="majorHAnsi"/>
          <w:szCs w:val="24"/>
        </w:rPr>
        <w:t>;</w:t>
      </w:r>
    </w:p>
    <w:p w:rsidR="00053025" w:rsidRPr="00053025" w:rsidRDefault="00053025" w:rsidP="009F3139">
      <w:pPr>
        <w:spacing w:after="0"/>
        <w:rPr>
          <w:rFonts w:asciiTheme="majorHAnsi" w:hAnsiTheme="majorHAnsi" w:cstheme="majorHAnsi"/>
          <w:szCs w:val="24"/>
        </w:rPr>
      </w:pPr>
      <w:r w:rsidRPr="00053025">
        <w:rPr>
          <w:rFonts w:asciiTheme="majorHAnsi" w:hAnsiTheme="majorHAnsi" w:cstheme="majorHAnsi"/>
          <w:b/>
          <w:szCs w:val="24"/>
        </w:rPr>
        <w:lastRenderedPageBreak/>
        <w:t>4.2.2.</w:t>
      </w:r>
      <w:r w:rsidRPr="00053025">
        <w:rPr>
          <w:rFonts w:asciiTheme="majorHAnsi" w:hAnsiTheme="majorHAnsi" w:cstheme="majorHAnsi"/>
          <w:szCs w:val="24"/>
        </w:rPr>
        <w:t xml:space="preserve"> A impugnação feita, tempestivamente, pela licitante, não a impedirá de participar deste </w:t>
      </w:r>
      <w:r w:rsidRPr="00053025">
        <w:rPr>
          <w:rFonts w:asciiTheme="majorHAnsi" w:hAnsiTheme="majorHAnsi" w:cstheme="majorHAnsi"/>
          <w:bCs/>
          <w:szCs w:val="24"/>
        </w:rPr>
        <w:t>PREGÃO</w:t>
      </w:r>
      <w:r w:rsidRPr="00053025">
        <w:rPr>
          <w:rFonts w:asciiTheme="majorHAnsi" w:hAnsiTheme="majorHAnsi" w:cstheme="majorHAnsi"/>
          <w:szCs w:val="24"/>
        </w:rPr>
        <w:t>, até o trânsito em julgado da pertinente decisão.</w:t>
      </w:r>
    </w:p>
    <w:p w:rsidR="00775AC7" w:rsidRPr="00A75F56" w:rsidRDefault="00775AC7" w:rsidP="00A75F56">
      <w:pPr>
        <w:spacing w:after="0"/>
        <w:rPr>
          <w:rFonts w:asciiTheme="majorHAnsi" w:hAnsiTheme="majorHAnsi" w:cstheme="majorHAnsi"/>
          <w:color w:val="000000"/>
          <w:szCs w:val="24"/>
        </w:rPr>
      </w:pPr>
    </w:p>
    <w:p w:rsidR="00775AC7" w:rsidRPr="00A75F56" w:rsidRDefault="00201485" w:rsidP="000F6046">
      <w:pPr>
        <w:pStyle w:val="Ttulo3"/>
        <w:spacing w:before="0" w:after="0"/>
        <w:rPr>
          <w:rFonts w:asciiTheme="majorHAnsi" w:hAnsiTheme="majorHAnsi" w:cstheme="majorHAnsi"/>
          <w:szCs w:val="24"/>
        </w:rPr>
      </w:pPr>
      <w:r w:rsidRPr="00A75F56">
        <w:rPr>
          <w:rFonts w:asciiTheme="majorHAnsi" w:hAnsiTheme="majorHAnsi" w:cstheme="majorHAnsi"/>
          <w:bCs/>
          <w:szCs w:val="24"/>
        </w:rPr>
        <w:t>5</w:t>
      </w:r>
      <w:r w:rsidR="00775AC7" w:rsidRPr="00A75F56">
        <w:rPr>
          <w:rFonts w:asciiTheme="majorHAnsi" w:hAnsiTheme="majorHAnsi" w:cstheme="majorHAnsi"/>
          <w:bCs/>
          <w:szCs w:val="24"/>
        </w:rPr>
        <w:t xml:space="preserve"> . </w:t>
      </w:r>
      <w:r w:rsidR="00B4731C" w:rsidRPr="00A75F56">
        <w:rPr>
          <w:rFonts w:asciiTheme="majorHAnsi" w:hAnsiTheme="majorHAnsi" w:cstheme="majorHAnsi"/>
          <w:szCs w:val="24"/>
        </w:rPr>
        <w:t>DAS CONDIÇÕES DE PARTICIPAÇÃO</w:t>
      </w:r>
      <w:r w:rsidR="00775AC7" w:rsidRPr="00A75F56">
        <w:rPr>
          <w:rFonts w:asciiTheme="majorHAnsi" w:hAnsiTheme="majorHAnsi" w:cstheme="majorHAnsi"/>
          <w:bCs/>
          <w:szCs w:val="24"/>
        </w:rPr>
        <w:t xml:space="preserve"> </w:t>
      </w:r>
    </w:p>
    <w:p w:rsidR="00930F1A" w:rsidRDefault="00B0412A" w:rsidP="00930F1A">
      <w:pPr>
        <w:spacing w:after="0"/>
        <w:rPr>
          <w:rFonts w:asciiTheme="majorHAnsi" w:hAnsiTheme="majorHAnsi" w:cstheme="majorHAnsi"/>
          <w:szCs w:val="24"/>
        </w:rPr>
      </w:pPr>
      <w:r w:rsidRPr="00A75F56">
        <w:rPr>
          <w:rFonts w:asciiTheme="majorHAnsi" w:hAnsiTheme="majorHAnsi" w:cstheme="majorHAnsi"/>
          <w:b/>
          <w:szCs w:val="24"/>
        </w:rPr>
        <w:tab/>
      </w:r>
      <w:r w:rsidR="00930F1A" w:rsidRPr="00A75F56">
        <w:rPr>
          <w:rFonts w:asciiTheme="majorHAnsi" w:hAnsiTheme="majorHAnsi" w:cstheme="majorHAnsi"/>
          <w:b/>
          <w:szCs w:val="24"/>
        </w:rPr>
        <w:t xml:space="preserve">5.1. </w:t>
      </w:r>
      <w:r w:rsidR="00930F1A" w:rsidRPr="00A75F56">
        <w:rPr>
          <w:rFonts w:asciiTheme="majorHAnsi" w:hAnsiTheme="majorHAnsi" w:cstheme="majorHAnsi"/>
          <w:szCs w:val="24"/>
        </w:rPr>
        <w:t>Poderão participar deste PREGÃO os interessados pertencentes ao ramo de atividade relacionado ao objeto da licitação, que estejam registrados no CAUFESP, conforme disposto nos respectivos atos constitutivos, que atenderem a todas as exigências previstas na Lei Complementar n° 123, de 14/12/2006 com as alterações promovidas pela Lei Complementar nº 147, de 07/08/2014, Lei nº</w:t>
      </w:r>
      <w:r w:rsidR="00930F1A" w:rsidRPr="00A75F56">
        <w:rPr>
          <w:rFonts w:asciiTheme="majorHAnsi" w:hAnsiTheme="majorHAnsi" w:cstheme="majorHAnsi"/>
          <w:spacing w:val="1"/>
          <w:szCs w:val="24"/>
        </w:rPr>
        <w:t xml:space="preserve"> </w:t>
      </w:r>
      <w:r w:rsidR="00930F1A" w:rsidRPr="00A75F56">
        <w:rPr>
          <w:rFonts w:asciiTheme="majorHAnsi" w:hAnsiTheme="majorHAnsi" w:cstheme="majorHAnsi"/>
          <w:szCs w:val="24"/>
        </w:rPr>
        <w:t>10.520, de 17/07/2002, Lei nº 8.666, de 21/06/1993, inclusive quanto à documentação, constantes deste EDITAL e seus Anexos.</w:t>
      </w:r>
    </w:p>
    <w:p w:rsidR="00930F1A" w:rsidRPr="00D55EEE" w:rsidRDefault="00930F1A" w:rsidP="00930F1A">
      <w:pPr>
        <w:spacing w:after="0"/>
        <w:ind w:firstLine="567"/>
        <w:rPr>
          <w:rFonts w:asciiTheme="majorHAnsi" w:hAnsiTheme="majorHAnsi" w:cstheme="majorHAnsi"/>
          <w:b/>
          <w:szCs w:val="24"/>
        </w:rPr>
      </w:pPr>
      <w:r w:rsidRPr="00DF0595">
        <w:rPr>
          <w:rFonts w:asciiTheme="majorHAnsi" w:hAnsiTheme="majorHAnsi" w:cstheme="majorHAnsi"/>
          <w:b/>
          <w:szCs w:val="24"/>
        </w:rPr>
        <w:t>5.2. A presente licitação é destinada, exclusivamente, à participação de Microempresas e Empresas de Pequeno Porte, conforme art. 48, I, da Lei Complementar nº 123, de 14 de dezembro de 2006, podendo participar os interessados, conforme disposto nos respectivos atos constitutivos, que atenderem a todas as exigências previstas na Lei Complementar n° 123, de 14/12/2006 com as alterações promovidas pela Lei Complementar nº 147, de 07/08/2014, Lei nº 10.520, de 17/07/2002, Lei nº 8.666, de 21/06/1993, inclusive quanto à documentação, constantes deste EDITAL e seus Anexos.</w:t>
      </w:r>
      <w:r w:rsidRPr="002866D5">
        <w:rPr>
          <w:rFonts w:asciiTheme="majorHAnsi" w:hAnsiTheme="majorHAnsi" w:cstheme="majorHAnsi"/>
          <w:b/>
          <w:szCs w:val="24"/>
        </w:rPr>
        <w:t xml:space="preserve"> </w:t>
      </w:r>
    </w:p>
    <w:p w:rsidR="00930F1A" w:rsidRPr="00A75F56" w:rsidRDefault="00930F1A" w:rsidP="00930F1A">
      <w:pPr>
        <w:spacing w:after="0"/>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5.3</w:t>
      </w:r>
      <w:r w:rsidRPr="00A75F56">
        <w:rPr>
          <w:rFonts w:asciiTheme="majorHAnsi" w:hAnsiTheme="majorHAnsi" w:cstheme="majorHAnsi"/>
          <w:b/>
          <w:szCs w:val="24"/>
        </w:rPr>
        <w:t>.</w:t>
      </w:r>
      <w:r w:rsidRPr="00A75F56">
        <w:rPr>
          <w:rFonts w:asciiTheme="majorHAnsi" w:hAnsiTheme="majorHAnsi" w:cstheme="majorHAnsi"/>
          <w:szCs w:val="24"/>
        </w:rPr>
        <w:t xml:space="preserve"> </w:t>
      </w:r>
      <w:r w:rsidRPr="00A75F56">
        <w:rPr>
          <w:rFonts w:asciiTheme="majorHAnsi" w:hAnsiTheme="majorHAnsi" w:cstheme="majorHAnsi"/>
        </w:rPr>
        <w:t>O registro no CAUFESP, o credenciamento dos representantes que atuarão em nome da licitante no sistema de pregão eletrônico e a senha de acesso, deverão ser obtidos anteriormente à abertura da sessão pública e autorizam a participação em qualquer pregão eletrônico realizado por intermédio do Sistema BEC/SP.</w:t>
      </w:r>
    </w:p>
    <w:p w:rsidR="00930F1A" w:rsidRPr="00A75F56" w:rsidRDefault="00930F1A" w:rsidP="00930F1A">
      <w:pPr>
        <w:spacing w:after="0"/>
        <w:rPr>
          <w:rFonts w:asciiTheme="majorHAnsi" w:hAnsiTheme="majorHAnsi" w:cstheme="majorHAnsi"/>
          <w:szCs w:val="24"/>
          <w:highlight w:val="yellow"/>
        </w:rPr>
      </w:pPr>
      <w:r w:rsidRPr="00A75F56">
        <w:rPr>
          <w:rFonts w:asciiTheme="majorHAnsi" w:hAnsiTheme="majorHAnsi" w:cstheme="majorHAnsi"/>
          <w:b/>
          <w:szCs w:val="24"/>
        </w:rPr>
        <w:tab/>
      </w:r>
      <w:r>
        <w:rPr>
          <w:rFonts w:asciiTheme="majorHAnsi" w:hAnsiTheme="majorHAnsi" w:cstheme="majorHAnsi"/>
          <w:b/>
          <w:szCs w:val="24"/>
        </w:rPr>
        <w:t>5.4</w:t>
      </w:r>
      <w:r w:rsidRPr="00A75F56">
        <w:rPr>
          <w:rFonts w:asciiTheme="majorHAnsi" w:hAnsiTheme="majorHAnsi" w:cstheme="majorHAnsi"/>
          <w:b/>
          <w:szCs w:val="24"/>
        </w:rPr>
        <w:t>.</w:t>
      </w:r>
      <w:r w:rsidRPr="00A75F56">
        <w:rPr>
          <w:rFonts w:asciiTheme="majorHAnsi" w:hAnsiTheme="majorHAnsi" w:cstheme="majorHAnsi"/>
          <w:szCs w:val="24"/>
        </w:rPr>
        <w:t xml:space="preserve"> As informações a respeito das condições exigidas e dos procedimentos a serem cumpridos, para o registro no CAUFESP, para o credenciamento de representantes e para a obtenção de senha de acesso, estão disponíveis no endereço eletrônico www.bec.sp.gov.br ou www.bec.fazenda.sp.gov.br.</w:t>
      </w:r>
    </w:p>
    <w:p w:rsidR="00930F1A" w:rsidRPr="00A75F56" w:rsidRDefault="00930F1A" w:rsidP="00930F1A">
      <w:pPr>
        <w:spacing w:after="0"/>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5.5</w:t>
      </w:r>
      <w:r w:rsidRPr="00A75F56">
        <w:rPr>
          <w:rFonts w:asciiTheme="majorHAnsi" w:hAnsiTheme="majorHAnsi" w:cstheme="majorHAnsi"/>
          <w:b/>
          <w:szCs w:val="24"/>
        </w:rPr>
        <w:t>.</w:t>
      </w:r>
      <w:r w:rsidRPr="00A75F56">
        <w:rPr>
          <w:rFonts w:asciiTheme="majorHAnsi" w:hAnsiTheme="majorHAnsi" w:cstheme="majorHAnsi"/>
          <w:szCs w:val="24"/>
        </w:rPr>
        <w:t xml:space="preserve"> Não será admitida nesta licitação a participação de pessoas jurídicas:</w:t>
      </w:r>
    </w:p>
    <w:p w:rsidR="00930F1A" w:rsidRPr="00A75F56" w:rsidRDefault="00930F1A" w:rsidP="00930F1A">
      <w:pPr>
        <w:spacing w:after="0"/>
        <w:ind w:firstLine="567"/>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5.5</w:t>
      </w:r>
      <w:r w:rsidRPr="00A75F56">
        <w:rPr>
          <w:rFonts w:asciiTheme="majorHAnsi" w:hAnsiTheme="majorHAnsi" w:cstheme="majorHAnsi"/>
          <w:b/>
          <w:szCs w:val="24"/>
        </w:rPr>
        <w:t>.1.</w:t>
      </w:r>
      <w:r w:rsidRPr="00A75F56">
        <w:rPr>
          <w:rFonts w:asciiTheme="majorHAnsi" w:hAnsiTheme="majorHAnsi" w:cstheme="majorHAnsi"/>
          <w:szCs w:val="24"/>
        </w:rPr>
        <w:t xml:space="preserve"> Declaradas inidôneas para licitar e contratar com o poder público.</w:t>
      </w:r>
    </w:p>
    <w:p w:rsidR="00930F1A" w:rsidRPr="00A75F56" w:rsidRDefault="00930F1A" w:rsidP="00930F1A">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ab/>
      </w:r>
      <w:r>
        <w:rPr>
          <w:rFonts w:asciiTheme="majorHAnsi" w:hAnsiTheme="majorHAnsi" w:cstheme="majorHAnsi"/>
          <w:b/>
          <w:szCs w:val="24"/>
        </w:rPr>
        <w:t>5.5</w:t>
      </w:r>
      <w:r w:rsidRPr="00A75F56">
        <w:rPr>
          <w:rFonts w:asciiTheme="majorHAnsi" w:hAnsiTheme="majorHAnsi" w:cstheme="majorHAnsi"/>
          <w:b/>
          <w:szCs w:val="24"/>
        </w:rPr>
        <w:t>.2.</w:t>
      </w:r>
      <w:r w:rsidRPr="00A75F56">
        <w:rPr>
          <w:rFonts w:asciiTheme="majorHAnsi" w:hAnsiTheme="majorHAnsi" w:cstheme="majorHAnsi"/>
          <w:szCs w:val="24"/>
        </w:rPr>
        <w:t xml:space="preserve"> Suspensas de participar de licitações realizadas por este Órgão do Poder Legislativo Municipal (art. 87, III da Lei nº 8.666/93; art. 7º da Lei nº 10.520/02; art. 28º do Decreto nº 5.450/05).</w:t>
      </w:r>
    </w:p>
    <w:p w:rsidR="00930F1A" w:rsidRPr="00A75F56" w:rsidRDefault="00930F1A" w:rsidP="00930F1A">
      <w:pPr>
        <w:spacing w:after="0"/>
        <w:ind w:firstLine="567"/>
        <w:rPr>
          <w:rFonts w:asciiTheme="majorHAnsi" w:hAnsiTheme="majorHAnsi" w:cstheme="majorHAnsi"/>
          <w:szCs w:val="24"/>
          <w:highlight w:val="yellow"/>
        </w:rPr>
      </w:pPr>
      <w:r w:rsidRPr="00A75F56">
        <w:rPr>
          <w:rFonts w:asciiTheme="majorHAnsi" w:hAnsiTheme="majorHAnsi" w:cstheme="majorHAnsi"/>
          <w:b/>
          <w:szCs w:val="24"/>
        </w:rPr>
        <w:tab/>
      </w:r>
      <w:r>
        <w:rPr>
          <w:rFonts w:asciiTheme="majorHAnsi" w:hAnsiTheme="majorHAnsi" w:cstheme="majorHAnsi"/>
          <w:b/>
          <w:szCs w:val="24"/>
        </w:rPr>
        <w:t>5.5</w:t>
      </w:r>
      <w:r w:rsidRPr="00A75F56">
        <w:rPr>
          <w:rFonts w:asciiTheme="majorHAnsi" w:hAnsiTheme="majorHAnsi" w:cstheme="majorHAnsi"/>
          <w:b/>
          <w:szCs w:val="24"/>
        </w:rPr>
        <w:t>.3.</w:t>
      </w:r>
      <w:r w:rsidRPr="00A75F56">
        <w:rPr>
          <w:rFonts w:asciiTheme="majorHAnsi" w:hAnsiTheme="majorHAnsi" w:cstheme="majorHAnsi"/>
          <w:szCs w:val="24"/>
        </w:rPr>
        <w:t xml:space="preserve"> Que estejam proibidas de contratar com a Administraçã</w:t>
      </w:r>
      <w:r w:rsidR="00610DB5">
        <w:rPr>
          <w:rFonts w:asciiTheme="majorHAnsi" w:hAnsiTheme="majorHAnsi" w:cstheme="majorHAnsi"/>
          <w:szCs w:val="24"/>
        </w:rPr>
        <w:t xml:space="preserve">o Pública, em razão de sanção </w:t>
      </w:r>
      <w:proofErr w:type="spellStart"/>
      <w:r w:rsidR="00610DB5">
        <w:rPr>
          <w:rFonts w:asciiTheme="majorHAnsi" w:hAnsiTheme="majorHAnsi" w:cstheme="majorHAnsi"/>
          <w:szCs w:val="24"/>
        </w:rPr>
        <w:t>r</w:t>
      </w:r>
      <w:r w:rsidRPr="00A75F56">
        <w:rPr>
          <w:rFonts w:asciiTheme="majorHAnsi" w:hAnsiTheme="majorHAnsi" w:cstheme="majorHAnsi"/>
          <w:szCs w:val="24"/>
        </w:rPr>
        <w:t>stritiva</w:t>
      </w:r>
      <w:proofErr w:type="spellEnd"/>
      <w:r w:rsidRPr="00A75F56">
        <w:rPr>
          <w:rFonts w:asciiTheme="majorHAnsi" w:hAnsiTheme="majorHAnsi" w:cstheme="majorHAnsi"/>
          <w:szCs w:val="24"/>
        </w:rPr>
        <w:t xml:space="preserve"> de direito decorrente de infração administrativa ambiental, nos termos do art. 72, § 8°, inciso V, da Lei n° 9.605, de 12/02/1998.</w:t>
      </w:r>
    </w:p>
    <w:p w:rsidR="00930F1A" w:rsidRPr="00A75F56" w:rsidRDefault="00930F1A" w:rsidP="00930F1A">
      <w:pPr>
        <w:spacing w:after="0"/>
        <w:ind w:firstLine="567"/>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5.5</w:t>
      </w:r>
      <w:r w:rsidRPr="00A75F56">
        <w:rPr>
          <w:rFonts w:asciiTheme="majorHAnsi" w:hAnsiTheme="majorHAnsi" w:cstheme="majorHAnsi"/>
          <w:b/>
          <w:szCs w:val="24"/>
        </w:rPr>
        <w:t>.4.</w:t>
      </w:r>
      <w:r w:rsidRPr="00A75F56">
        <w:rPr>
          <w:rFonts w:asciiTheme="majorHAnsi" w:hAnsiTheme="majorHAnsi" w:cstheme="majorHAnsi"/>
          <w:szCs w:val="24"/>
        </w:rPr>
        <w:t xml:space="preserve"> Quaisquer interessados que se enquadrem nas vedações previstas no art. 9º da Lei nº 8.666, de 21/06/1993.</w:t>
      </w:r>
    </w:p>
    <w:p w:rsidR="00930F1A" w:rsidRPr="00A75F56" w:rsidRDefault="00930F1A" w:rsidP="00930F1A">
      <w:pPr>
        <w:pStyle w:val="Default"/>
        <w:spacing w:line="360" w:lineRule="auto"/>
        <w:jc w:val="both"/>
        <w:rPr>
          <w:rFonts w:asciiTheme="majorHAnsi" w:hAnsiTheme="majorHAnsi" w:cstheme="majorHAnsi"/>
          <w:color w:val="auto"/>
        </w:rPr>
      </w:pPr>
      <w:r w:rsidRPr="00A75F56">
        <w:rPr>
          <w:rFonts w:asciiTheme="majorHAnsi" w:hAnsiTheme="majorHAnsi" w:cstheme="majorHAnsi"/>
          <w:b/>
          <w:color w:val="auto"/>
        </w:rPr>
        <w:tab/>
      </w:r>
      <w:r>
        <w:rPr>
          <w:rFonts w:asciiTheme="majorHAnsi" w:hAnsiTheme="majorHAnsi" w:cstheme="majorHAnsi"/>
          <w:b/>
          <w:color w:val="auto"/>
        </w:rPr>
        <w:t>5.6</w:t>
      </w:r>
      <w:r w:rsidRPr="00A75F56">
        <w:rPr>
          <w:rFonts w:asciiTheme="majorHAnsi" w:hAnsiTheme="majorHAnsi" w:cstheme="majorHAnsi"/>
          <w:b/>
          <w:color w:val="auto"/>
        </w:rPr>
        <w:t xml:space="preserve">. </w:t>
      </w:r>
      <w:r w:rsidRPr="00A75F56">
        <w:rPr>
          <w:rFonts w:asciiTheme="majorHAnsi" w:hAnsiTheme="majorHAnsi" w:cstheme="majorHAnsi"/>
          <w:color w:val="auto"/>
        </w:rPr>
        <w:t>A participação no certame está condicionada, ainda, a que o interessado ao acessar</w:t>
      </w:r>
      <w:r w:rsidRPr="00A75F56">
        <w:rPr>
          <w:rFonts w:asciiTheme="majorHAnsi" w:hAnsiTheme="majorHAnsi" w:cstheme="majorHAnsi"/>
        </w:rPr>
        <w:t xml:space="preserve"> </w:t>
      </w:r>
      <w:r w:rsidRPr="00A75F56">
        <w:rPr>
          <w:rFonts w:asciiTheme="majorHAnsi" w:hAnsiTheme="majorHAnsi" w:cstheme="majorHAnsi"/>
          <w:color w:val="auto"/>
        </w:rPr>
        <w:t xml:space="preserve">inicialmente, o ambiente eletrônico de contratações do Sistema BEC/SP, declare, mediante assinalação nos campos próprios, que inexiste qualquer fato impeditivo de sua participação no certame ou de sua contratação, que conhece e aceita os regulamentos do Sistema BEC/SP, relativos à Dispensa de Licitação, Convite e Pregão Eletrônico. </w:t>
      </w:r>
    </w:p>
    <w:p w:rsidR="00930F1A" w:rsidRPr="00A75F56" w:rsidRDefault="00930F1A" w:rsidP="00930F1A">
      <w:pPr>
        <w:spacing w:after="0"/>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5.7</w:t>
      </w:r>
      <w:r w:rsidRPr="00A75F56">
        <w:rPr>
          <w:rFonts w:asciiTheme="majorHAnsi" w:hAnsiTheme="majorHAnsi" w:cstheme="majorHAnsi"/>
          <w:b/>
          <w:szCs w:val="24"/>
        </w:rPr>
        <w:t>.</w:t>
      </w:r>
      <w:r w:rsidRPr="00A75F56">
        <w:rPr>
          <w:rFonts w:asciiTheme="majorHAnsi" w:hAnsiTheme="majorHAnsi" w:cstheme="majorHAnsi"/>
          <w:szCs w:val="24"/>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930F1A" w:rsidRPr="00A75F56" w:rsidRDefault="00930F1A" w:rsidP="00930F1A">
      <w:pPr>
        <w:spacing w:after="0"/>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5.8</w:t>
      </w:r>
      <w:r w:rsidRPr="00A75F56">
        <w:rPr>
          <w:rFonts w:asciiTheme="majorHAnsi" w:hAnsiTheme="majorHAnsi" w:cstheme="majorHAnsi"/>
          <w:b/>
          <w:szCs w:val="24"/>
        </w:rPr>
        <w:t xml:space="preserve">. </w:t>
      </w:r>
      <w:r w:rsidRPr="00A75F56">
        <w:rPr>
          <w:rFonts w:asciiTheme="majorHAnsi" w:hAnsiTheme="majorHAnsi" w:cstheme="majorHAnsi"/>
          <w:szCs w:val="24"/>
        </w:rPr>
        <w:t>Cada representante credenciado poderá representar apenas uma licitante, em cada pregão eletrônico.</w:t>
      </w:r>
    </w:p>
    <w:p w:rsidR="00930F1A" w:rsidRPr="00A75F56" w:rsidRDefault="00930F1A" w:rsidP="00930F1A">
      <w:pPr>
        <w:spacing w:after="0"/>
        <w:rPr>
          <w:rFonts w:asciiTheme="majorHAnsi" w:hAnsiTheme="majorHAnsi" w:cstheme="majorHAnsi"/>
          <w:szCs w:val="24"/>
        </w:rPr>
      </w:pPr>
      <w:r w:rsidRPr="00A75F56">
        <w:rPr>
          <w:rFonts w:asciiTheme="majorHAnsi" w:hAnsiTheme="majorHAnsi" w:cstheme="majorHAnsi"/>
          <w:b/>
          <w:szCs w:val="24"/>
        </w:rPr>
        <w:tab/>
      </w:r>
      <w:r>
        <w:rPr>
          <w:rFonts w:asciiTheme="majorHAnsi" w:hAnsiTheme="majorHAnsi" w:cstheme="majorHAnsi"/>
          <w:b/>
          <w:szCs w:val="24"/>
        </w:rPr>
        <w:t>5.9</w:t>
      </w:r>
      <w:r w:rsidRPr="00A75F56">
        <w:rPr>
          <w:rFonts w:asciiTheme="majorHAnsi" w:hAnsiTheme="majorHAnsi" w:cstheme="majorHAnsi"/>
          <w:b/>
          <w:szCs w:val="24"/>
        </w:rPr>
        <w:t xml:space="preserve">. </w:t>
      </w:r>
      <w:r w:rsidRPr="00A75F56">
        <w:rPr>
          <w:rFonts w:asciiTheme="majorHAnsi" w:hAnsiTheme="majorHAnsi" w:cstheme="majorHAnsi"/>
          <w:szCs w:val="24"/>
        </w:rPr>
        <w:t>O envio da proposta vinculará a licitante ao cumprimento de todas as condições e obrigações inerentes ao certame.</w:t>
      </w:r>
    </w:p>
    <w:p w:rsidR="00775AC7" w:rsidRPr="00A75F56" w:rsidRDefault="00775AC7" w:rsidP="00930F1A">
      <w:pPr>
        <w:spacing w:after="0"/>
        <w:rPr>
          <w:rFonts w:asciiTheme="majorHAnsi" w:hAnsiTheme="majorHAnsi" w:cstheme="majorHAnsi"/>
          <w:szCs w:val="24"/>
        </w:rPr>
      </w:pPr>
    </w:p>
    <w:p w:rsidR="007D24EB" w:rsidRPr="00A75F56" w:rsidRDefault="00201485" w:rsidP="00B4731C">
      <w:pPr>
        <w:pStyle w:val="Ttulo3"/>
        <w:spacing w:before="0" w:after="0"/>
        <w:rPr>
          <w:rFonts w:asciiTheme="majorHAnsi" w:hAnsiTheme="majorHAnsi" w:cstheme="majorHAnsi"/>
          <w:szCs w:val="24"/>
        </w:rPr>
      </w:pPr>
      <w:r w:rsidRPr="00A75F56">
        <w:rPr>
          <w:rFonts w:asciiTheme="majorHAnsi" w:hAnsiTheme="majorHAnsi" w:cstheme="majorHAnsi"/>
          <w:szCs w:val="24"/>
        </w:rPr>
        <w:t>6</w:t>
      </w:r>
      <w:r w:rsidR="00775AC7" w:rsidRPr="00A75F56">
        <w:rPr>
          <w:rFonts w:asciiTheme="majorHAnsi" w:hAnsiTheme="majorHAnsi" w:cstheme="majorHAnsi"/>
          <w:szCs w:val="24"/>
        </w:rPr>
        <w:t xml:space="preserve">. </w:t>
      </w:r>
      <w:r w:rsidR="00B4731C" w:rsidRPr="00A75F56">
        <w:rPr>
          <w:rFonts w:asciiTheme="majorHAnsi" w:hAnsiTheme="majorHAnsi" w:cstheme="majorHAnsi"/>
          <w:szCs w:val="24"/>
        </w:rPr>
        <w:t>DA PROPOSTA COMERCIAL</w:t>
      </w:r>
    </w:p>
    <w:p w:rsidR="006A2B82" w:rsidRDefault="00B0412A" w:rsidP="000F6046">
      <w:pPr>
        <w:pStyle w:val="Default"/>
        <w:spacing w:line="360" w:lineRule="auto"/>
        <w:jc w:val="both"/>
        <w:rPr>
          <w:rFonts w:asciiTheme="majorHAnsi" w:hAnsiTheme="majorHAnsi" w:cstheme="majorHAnsi"/>
          <w:color w:val="auto"/>
        </w:rPr>
      </w:pPr>
      <w:r w:rsidRPr="00A75F56">
        <w:rPr>
          <w:rFonts w:asciiTheme="majorHAnsi" w:hAnsiTheme="majorHAnsi" w:cstheme="majorHAnsi"/>
          <w:b/>
          <w:color w:val="auto"/>
        </w:rPr>
        <w:tab/>
      </w:r>
      <w:r w:rsidR="00B4731C" w:rsidRPr="00A75F56">
        <w:rPr>
          <w:rFonts w:asciiTheme="majorHAnsi" w:hAnsiTheme="majorHAnsi" w:cstheme="majorHAnsi"/>
          <w:b/>
          <w:color w:val="auto"/>
        </w:rPr>
        <w:t>6</w:t>
      </w:r>
      <w:r w:rsidR="000A57B5" w:rsidRPr="00A75F56">
        <w:rPr>
          <w:rFonts w:asciiTheme="majorHAnsi" w:hAnsiTheme="majorHAnsi" w:cstheme="majorHAnsi"/>
          <w:b/>
          <w:color w:val="auto"/>
        </w:rPr>
        <w:t>.</w:t>
      </w:r>
      <w:r w:rsidR="006A2B82" w:rsidRPr="00A75F56">
        <w:rPr>
          <w:rFonts w:asciiTheme="majorHAnsi" w:hAnsiTheme="majorHAnsi" w:cstheme="majorHAnsi"/>
          <w:b/>
          <w:color w:val="auto"/>
        </w:rPr>
        <w:t xml:space="preserve">1. </w:t>
      </w:r>
      <w:r w:rsidR="006A2B82" w:rsidRPr="00A75F56">
        <w:rPr>
          <w:rFonts w:asciiTheme="majorHAnsi" w:hAnsiTheme="majorHAnsi" w:cstheme="majorHAnsi"/>
          <w:color w:val="auto"/>
        </w:rPr>
        <w:t xml:space="preserve">As propostas deverão ser enviadas por meio eletrônico disponível no endereço www.bec.sp.gov.br ou www.bec.fazenda.sp.gov.br na opção “PREGAO – ENTREGAR PROPOSTA”, desde a divulgação da íntegra do edital no referido endereço eletrônico, até o dia e horário previstos no preâmbulo para a abertura da sessão pública, devendo a licitante, para </w:t>
      </w:r>
      <w:r w:rsidR="006A2B82" w:rsidRPr="00A75F56">
        <w:rPr>
          <w:rFonts w:asciiTheme="majorHAnsi" w:hAnsiTheme="majorHAnsi" w:cstheme="majorHAnsi"/>
          <w:color w:val="auto"/>
        </w:rPr>
        <w:lastRenderedPageBreak/>
        <w:t>formulá-las, assinalar a declaração de que cumpre integralmente os requisitos de h</w:t>
      </w:r>
      <w:r w:rsidR="007D24EB" w:rsidRPr="00A75F56">
        <w:rPr>
          <w:rFonts w:asciiTheme="majorHAnsi" w:hAnsiTheme="majorHAnsi" w:cstheme="majorHAnsi"/>
          <w:color w:val="auto"/>
        </w:rPr>
        <w:t>abilitação constantes do edital</w:t>
      </w:r>
      <w:r w:rsidR="001B5696" w:rsidRPr="00A75F56">
        <w:rPr>
          <w:rFonts w:asciiTheme="majorHAnsi" w:hAnsiTheme="majorHAnsi" w:cstheme="majorHAnsi"/>
          <w:color w:val="auto"/>
        </w:rPr>
        <w:t>.</w:t>
      </w:r>
      <w:r w:rsidR="006A2B82" w:rsidRPr="00A75F56">
        <w:rPr>
          <w:rFonts w:asciiTheme="majorHAnsi" w:hAnsiTheme="majorHAnsi" w:cstheme="majorHAnsi"/>
          <w:color w:val="auto"/>
        </w:rPr>
        <w:t xml:space="preserve"> </w:t>
      </w:r>
    </w:p>
    <w:p w:rsidR="005400A7" w:rsidRDefault="005400A7" w:rsidP="005400A7">
      <w:pPr>
        <w:pStyle w:val="Default"/>
        <w:spacing w:line="360" w:lineRule="auto"/>
        <w:ind w:left="1134" w:firstLine="6"/>
        <w:jc w:val="both"/>
        <w:rPr>
          <w:rFonts w:asciiTheme="majorHAnsi" w:hAnsiTheme="majorHAnsi" w:cstheme="majorHAnsi"/>
          <w:color w:val="auto"/>
        </w:rPr>
      </w:pPr>
      <w:r w:rsidRPr="00A32167">
        <w:rPr>
          <w:rFonts w:asciiTheme="majorHAnsi" w:hAnsiTheme="majorHAnsi" w:cstheme="majorHAnsi"/>
          <w:b/>
          <w:color w:val="auto"/>
        </w:rPr>
        <w:t>6.1.1.</w:t>
      </w:r>
      <w:r>
        <w:rPr>
          <w:rFonts w:asciiTheme="majorHAnsi" w:hAnsiTheme="majorHAnsi" w:cstheme="majorHAnsi"/>
          <w:color w:val="auto"/>
        </w:rPr>
        <w:t xml:space="preserve"> A proposta deverá obrigatoriamente incluir marca, modelo e preço </w:t>
      </w:r>
      <w:r w:rsidRPr="00A75F56">
        <w:rPr>
          <w:rFonts w:asciiTheme="majorHAnsi" w:hAnsiTheme="majorHAnsi" w:cstheme="majorHAnsi"/>
        </w:rPr>
        <w:t>expresso em valores numéricos, com duas casas decimais, em moeda corrente nacional (real), de acordo com os preços praticados no mercado</w:t>
      </w:r>
    </w:p>
    <w:p w:rsidR="005400A7" w:rsidRPr="005400A7" w:rsidRDefault="005400A7" w:rsidP="005400A7">
      <w:pPr>
        <w:ind w:left="1134"/>
        <w:rPr>
          <w:rFonts w:asciiTheme="majorHAnsi" w:hAnsiTheme="majorHAnsi" w:cstheme="majorHAnsi"/>
          <w:b/>
          <w:szCs w:val="24"/>
        </w:rPr>
      </w:pPr>
      <w:r w:rsidRPr="00A32167">
        <w:rPr>
          <w:rFonts w:asciiTheme="majorHAnsi" w:hAnsiTheme="majorHAnsi" w:cstheme="majorHAnsi"/>
          <w:b/>
          <w:szCs w:val="24"/>
        </w:rPr>
        <w:t>6.1.2. Na eventualidade de o licitante ser o fabricante ou detentor da marca do item ofertado, esta informação poderá ser preenchida com expressões como: "fabricação própria", "conforme edital" e outras, evitando-se, assim, a identificação do licitante.</w:t>
      </w:r>
    </w:p>
    <w:p w:rsidR="006A2B82" w:rsidRPr="00A75F56" w:rsidRDefault="00B0412A" w:rsidP="000F6046">
      <w:pPr>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w:t>
      </w:r>
      <w:r w:rsidR="006A2B82" w:rsidRPr="00A75F56">
        <w:rPr>
          <w:rFonts w:asciiTheme="majorHAnsi" w:hAnsiTheme="majorHAnsi" w:cstheme="majorHAnsi"/>
          <w:szCs w:val="24"/>
        </w:rPr>
        <w:t xml:space="preserve"> A proposta de preços deve ser emitida por computador ou datilografada, redigida em língua portuguesa, com clareza, sem emendas, rasuras, acréscimos ou entrelinhas, devidamente enumeradas, datada e assinada, como também rubricadas em todas as suas folhas pelo licitante ou seu representante e deverá conter:</w:t>
      </w:r>
    </w:p>
    <w:p w:rsidR="00630F2C" w:rsidRPr="00DF0595" w:rsidRDefault="00B0412A" w:rsidP="00DF0595">
      <w:pPr>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.1.</w:t>
      </w:r>
      <w:r w:rsidR="006A2B82" w:rsidRPr="00A75F56">
        <w:rPr>
          <w:rFonts w:asciiTheme="majorHAnsi" w:hAnsiTheme="majorHAnsi" w:cstheme="majorHAnsi"/>
          <w:szCs w:val="24"/>
        </w:rPr>
        <w:t xml:space="preserve"> As características do(s) objeto(s) a ser(em) entregue(s) de forma clara e precisa e demais dados pertinentes, observadas as especificações constantes do ANEXO I – TERMO DE REFERÊNCIA</w:t>
      </w:r>
      <w:r w:rsidR="001B5696" w:rsidRPr="00A75F56">
        <w:rPr>
          <w:rFonts w:asciiTheme="majorHAnsi" w:hAnsiTheme="majorHAnsi" w:cstheme="majorHAnsi"/>
          <w:szCs w:val="24"/>
        </w:rPr>
        <w:t>.</w:t>
      </w:r>
    </w:p>
    <w:p w:rsidR="006A2B82" w:rsidRPr="00A75F56" w:rsidRDefault="00B0412A" w:rsidP="004D057A">
      <w:pPr>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.2.</w:t>
      </w:r>
      <w:r w:rsidR="006A2B82" w:rsidRPr="00A75F56">
        <w:rPr>
          <w:rFonts w:asciiTheme="majorHAnsi" w:hAnsiTheme="majorHAnsi" w:cstheme="majorHAnsi"/>
          <w:szCs w:val="24"/>
        </w:rPr>
        <w:t xml:space="preserve"> </w:t>
      </w:r>
      <w:r w:rsidR="008C580A">
        <w:rPr>
          <w:rFonts w:asciiTheme="majorHAnsi" w:hAnsiTheme="majorHAnsi" w:cstheme="majorHAnsi"/>
          <w:szCs w:val="24"/>
        </w:rPr>
        <w:t>PREÇO UNITÁRIO E TOTAL</w:t>
      </w:r>
      <w:r w:rsidR="006A2B82" w:rsidRPr="00A75F56">
        <w:rPr>
          <w:rFonts w:asciiTheme="majorHAnsi" w:hAnsiTheme="majorHAnsi" w:cstheme="majorHAnsi"/>
          <w:szCs w:val="24"/>
        </w:rPr>
        <w:t>, expresso em valores numéricos e por extenso, com duas casas decimais, em moeda corrente nacional (real), de acordo com os preços praticados no mercado, considerando as quantidades presentes no ANEXO II – PROPOSTA COMERCIAL:</w:t>
      </w:r>
    </w:p>
    <w:p w:rsidR="006A2B82" w:rsidRPr="00A75F56" w:rsidRDefault="00B0412A" w:rsidP="004D057A">
      <w:pPr>
        <w:spacing w:after="0"/>
        <w:ind w:left="567"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.2.1.</w:t>
      </w:r>
      <w:r w:rsidR="006A2B82" w:rsidRPr="00A75F56">
        <w:rPr>
          <w:rFonts w:asciiTheme="majorHAnsi" w:hAnsiTheme="majorHAnsi" w:cstheme="majorHAnsi"/>
          <w:szCs w:val="24"/>
        </w:rPr>
        <w:t xml:space="preserve"> Nos valores especificados deverão estar inclusas todas as despesas tais como: impostos, taxas, e outros encargos que venham incidir sobre o objeto licitado, inclusive as fiscais, etc</w:t>
      </w:r>
      <w:r w:rsidR="001B5696" w:rsidRPr="00A75F56">
        <w:rPr>
          <w:rFonts w:asciiTheme="majorHAnsi" w:hAnsiTheme="majorHAnsi" w:cstheme="majorHAnsi"/>
          <w:szCs w:val="24"/>
        </w:rPr>
        <w:t>.</w:t>
      </w:r>
    </w:p>
    <w:p w:rsidR="008446D8" w:rsidRPr="00A75F56" w:rsidRDefault="00B0412A" w:rsidP="008446D8">
      <w:pPr>
        <w:spacing w:after="0"/>
        <w:ind w:left="567"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6.2</w:t>
      </w:r>
      <w:r w:rsidR="008446D8" w:rsidRPr="00A75F56">
        <w:rPr>
          <w:rFonts w:asciiTheme="majorHAnsi" w:hAnsiTheme="majorHAnsi" w:cstheme="majorHAnsi"/>
          <w:b/>
          <w:szCs w:val="24"/>
        </w:rPr>
        <w:t>.2.2.</w:t>
      </w:r>
      <w:r w:rsidR="008446D8" w:rsidRPr="00A75F56">
        <w:rPr>
          <w:rFonts w:asciiTheme="majorHAnsi" w:hAnsiTheme="majorHAnsi" w:cstheme="majorHAnsi"/>
          <w:szCs w:val="24"/>
        </w:rPr>
        <w:t xml:space="preserve"> Havendo divergência entre o valor em algarismos e por extenso, prevalecerá este último.</w:t>
      </w:r>
    </w:p>
    <w:p w:rsidR="006A2B82" w:rsidRPr="00A75F56" w:rsidRDefault="00B0412A" w:rsidP="004D057A">
      <w:pPr>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.3.</w:t>
      </w:r>
      <w:r w:rsidR="006A2B82" w:rsidRPr="00A75F56">
        <w:rPr>
          <w:rFonts w:asciiTheme="majorHAnsi" w:hAnsiTheme="majorHAnsi" w:cstheme="majorHAnsi"/>
          <w:szCs w:val="24"/>
        </w:rPr>
        <w:t xml:space="preserve"> Prazo de entrega do</w:t>
      </w:r>
      <w:r w:rsidR="004B19EA" w:rsidRPr="00A75F56">
        <w:rPr>
          <w:rFonts w:asciiTheme="majorHAnsi" w:hAnsiTheme="majorHAnsi" w:cstheme="majorHAnsi"/>
          <w:szCs w:val="24"/>
        </w:rPr>
        <w:t xml:space="preserve"> </w:t>
      </w:r>
      <w:r w:rsidR="006A2B82" w:rsidRPr="00A75F56">
        <w:rPr>
          <w:rFonts w:asciiTheme="majorHAnsi" w:hAnsiTheme="majorHAnsi" w:cstheme="majorHAnsi"/>
          <w:szCs w:val="24"/>
        </w:rPr>
        <w:t>(s) objeto(s) conforme descrição contida no item</w:t>
      </w:r>
      <w:r w:rsidR="006A2B82" w:rsidRPr="00A75F56">
        <w:rPr>
          <w:rFonts w:asciiTheme="majorHAnsi" w:hAnsiTheme="majorHAnsi" w:cstheme="majorHAnsi"/>
          <w:szCs w:val="24"/>
        </w:rPr>
        <w:br/>
      </w:r>
      <w:r w:rsidR="00B4731C" w:rsidRPr="00A75F56">
        <w:rPr>
          <w:rFonts w:asciiTheme="majorHAnsi" w:hAnsiTheme="majorHAnsi" w:cstheme="majorHAnsi"/>
          <w:szCs w:val="24"/>
        </w:rPr>
        <w:t>2</w:t>
      </w:r>
      <w:r w:rsidR="006A2B82" w:rsidRPr="00A75F56">
        <w:rPr>
          <w:rFonts w:asciiTheme="majorHAnsi" w:hAnsiTheme="majorHAnsi" w:cstheme="majorHAnsi"/>
          <w:szCs w:val="24"/>
        </w:rPr>
        <w:t>. DA ENTREGA</w:t>
      </w:r>
      <w:r w:rsidR="001B5696" w:rsidRPr="00A75F56">
        <w:rPr>
          <w:rFonts w:asciiTheme="majorHAnsi" w:hAnsiTheme="majorHAnsi" w:cstheme="majorHAnsi"/>
          <w:szCs w:val="24"/>
        </w:rPr>
        <w:t>.</w:t>
      </w:r>
    </w:p>
    <w:p w:rsidR="006A2B82" w:rsidRPr="00A75F56" w:rsidRDefault="00B0412A" w:rsidP="004D057A">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2</w:t>
      </w:r>
      <w:r w:rsidR="006A2B82" w:rsidRPr="00A75F56">
        <w:rPr>
          <w:rFonts w:asciiTheme="majorHAnsi" w:hAnsiTheme="majorHAnsi" w:cstheme="majorHAnsi"/>
          <w:b/>
          <w:szCs w:val="24"/>
        </w:rPr>
        <w:t>.4.</w:t>
      </w:r>
      <w:r w:rsidR="006A2B82" w:rsidRPr="00A75F56">
        <w:rPr>
          <w:rFonts w:asciiTheme="majorHAnsi" w:hAnsiTheme="majorHAnsi" w:cstheme="majorHAnsi"/>
          <w:szCs w:val="24"/>
        </w:rPr>
        <w:t xml:space="preserve"> Prazo de validade da proposta não inferior a 60 (sessenta) dias corridos, a contar da data da sua apresentação</w:t>
      </w:r>
      <w:r w:rsidR="001B5696" w:rsidRPr="00A75F56">
        <w:rPr>
          <w:rFonts w:asciiTheme="majorHAnsi" w:hAnsiTheme="majorHAnsi" w:cstheme="majorHAnsi"/>
          <w:szCs w:val="24"/>
        </w:rPr>
        <w:t>.</w:t>
      </w:r>
    </w:p>
    <w:p w:rsidR="006A2B82" w:rsidRPr="00A75F56" w:rsidRDefault="00B0412A" w:rsidP="000F6046">
      <w:pPr>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6A2B82" w:rsidRPr="00A75F56">
        <w:rPr>
          <w:rFonts w:asciiTheme="majorHAnsi" w:hAnsiTheme="majorHAnsi" w:cstheme="majorHAnsi"/>
          <w:b/>
          <w:szCs w:val="24"/>
        </w:rPr>
        <w:t>.</w:t>
      </w:r>
      <w:r w:rsidR="000A57B5" w:rsidRPr="00A75F56">
        <w:rPr>
          <w:rFonts w:asciiTheme="majorHAnsi" w:hAnsiTheme="majorHAnsi" w:cstheme="majorHAnsi"/>
          <w:b/>
          <w:szCs w:val="24"/>
        </w:rPr>
        <w:t>3</w:t>
      </w:r>
      <w:r w:rsidR="006A2B82" w:rsidRPr="00A75F56">
        <w:rPr>
          <w:rFonts w:asciiTheme="majorHAnsi" w:hAnsiTheme="majorHAnsi" w:cstheme="majorHAnsi"/>
          <w:b/>
          <w:szCs w:val="24"/>
        </w:rPr>
        <w:t>.</w:t>
      </w:r>
      <w:r w:rsidR="006A2B82" w:rsidRPr="00A75F56">
        <w:rPr>
          <w:rFonts w:asciiTheme="majorHAnsi" w:hAnsiTheme="majorHAnsi" w:cstheme="majorHAnsi"/>
          <w:szCs w:val="24"/>
        </w:rPr>
        <w:t xml:space="preserve"> A apresentação da proposta implica plena aceitação, por parte do licitante, das condições estabelecidas neste EDITAL e seus Anexos</w:t>
      </w:r>
      <w:r w:rsidR="001B5696" w:rsidRPr="00A75F56">
        <w:rPr>
          <w:rFonts w:asciiTheme="majorHAnsi" w:hAnsiTheme="majorHAnsi" w:cstheme="majorHAnsi"/>
          <w:szCs w:val="24"/>
        </w:rPr>
        <w:t>.</w:t>
      </w:r>
    </w:p>
    <w:p w:rsidR="008446D8" w:rsidRPr="00A75F56" w:rsidRDefault="00B0412A" w:rsidP="008446D8">
      <w:pPr>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6</w:t>
      </w:r>
      <w:r w:rsidR="008446D8" w:rsidRPr="00A75F56">
        <w:rPr>
          <w:rFonts w:asciiTheme="majorHAnsi" w:hAnsiTheme="majorHAnsi" w:cstheme="majorHAnsi"/>
          <w:b/>
          <w:szCs w:val="24"/>
        </w:rPr>
        <w:t>.</w:t>
      </w:r>
      <w:r w:rsidR="00B4731C" w:rsidRPr="00A75F56">
        <w:rPr>
          <w:rFonts w:asciiTheme="majorHAnsi" w:hAnsiTheme="majorHAnsi" w:cstheme="majorHAnsi"/>
          <w:b/>
          <w:szCs w:val="24"/>
        </w:rPr>
        <w:t>4</w:t>
      </w:r>
      <w:r w:rsidR="008446D8" w:rsidRPr="00A75F56">
        <w:rPr>
          <w:rFonts w:asciiTheme="majorHAnsi" w:hAnsiTheme="majorHAnsi" w:cstheme="majorHAnsi"/>
          <w:b/>
          <w:szCs w:val="24"/>
        </w:rPr>
        <w:t>.</w:t>
      </w:r>
      <w:r w:rsidR="008446D8" w:rsidRPr="00A75F56">
        <w:rPr>
          <w:rFonts w:asciiTheme="majorHAnsi" w:hAnsiTheme="majorHAnsi" w:cstheme="majorHAnsi"/>
          <w:szCs w:val="24"/>
        </w:rPr>
        <w:t xml:space="preserve"> Após apresentação da proposta, não caberá desistência, salvo por motivo justo decorrente de fato superveniente e aceito pelo pregoeiro.</w:t>
      </w:r>
    </w:p>
    <w:p w:rsidR="000A57B5" w:rsidRPr="00A75F56" w:rsidRDefault="000A57B5" w:rsidP="00F76920">
      <w:pPr>
        <w:spacing w:after="0"/>
        <w:ind w:firstLine="567"/>
        <w:rPr>
          <w:rFonts w:asciiTheme="majorHAnsi" w:hAnsiTheme="majorHAnsi" w:cstheme="majorHAnsi"/>
          <w:szCs w:val="24"/>
        </w:rPr>
      </w:pPr>
    </w:p>
    <w:p w:rsidR="000A57B5" w:rsidRPr="00A75F56" w:rsidRDefault="00B4731C" w:rsidP="000F6046">
      <w:pPr>
        <w:pStyle w:val="Ttulo3"/>
        <w:spacing w:before="0" w:after="0"/>
        <w:rPr>
          <w:rFonts w:asciiTheme="majorHAnsi" w:hAnsiTheme="majorHAnsi" w:cstheme="majorHAnsi"/>
          <w:szCs w:val="24"/>
        </w:rPr>
      </w:pPr>
      <w:r w:rsidRPr="00A75F56">
        <w:rPr>
          <w:rFonts w:asciiTheme="majorHAnsi" w:hAnsiTheme="majorHAnsi" w:cstheme="majorHAnsi"/>
          <w:szCs w:val="24"/>
        </w:rPr>
        <w:t>7</w:t>
      </w:r>
      <w:r w:rsidR="000A57B5" w:rsidRPr="00A75F56">
        <w:rPr>
          <w:rFonts w:asciiTheme="majorHAnsi" w:hAnsiTheme="majorHAnsi" w:cstheme="majorHAnsi"/>
          <w:szCs w:val="24"/>
        </w:rPr>
        <w:t>. DA HABILITAÇÃO</w:t>
      </w:r>
    </w:p>
    <w:p w:rsidR="00FB45CF" w:rsidRPr="00A75F56" w:rsidRDefault="00B0412A" w:rsidP="000F6046">
      <w:pPr>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7</w:t>
      </w:r>
      <w:r w:rsidR="000A57B5" w:rsidRPr="00A75F56">
        <w:rPr>
          <w:rFonts w:asciiTheme="majorHAnsi" w:hAnsiTheme="majorHAnsi" w:cstheme="majorHAnsi"/>
          <w:b/>
          <w:szCs w:val="24"/>
        </w:rPr>
        <w:t>.1</w:t>
      </w:r>
      <w:r w:rsidR="006A2B82" w:rsidRPr="00A75F56">
        <w:rPr>
          <w:rFonts w:asciiTheme="majorHAnsi" w:hAnsiTheme="majorHAnsi" w:cstheme="majorHAnsi"/>
          <w:b/>
          <w:szCs w:val="24"/>
        </w:rPr>
        <w:t xml:space="preserve">. </w:t>
      </w:r>
      <w:r w:rsidR="006A2B82" w:rsidRPr="00A75F56">
        <w:rPr>
          <w:rFonts w:asciiTheme="majorHAnsi" w:hAnsiTheme="majorHAnsi" w:cstheme="majorHAnsi"/>
          <w:szCs w:val="24"/>
        </w:rPr>
        <w:t xml:space="preserve">O julgamento da habilitação se processará na forma prevista no subitem </w:t>
      </w:r>
      <w:r w:rsidR="00B4731C" w:rsidRPr="00A75F56">
        <w:rPr>
          <w:rFonts w:asciiTheme="majorHAnsi" w:hAnsiTheme="majorHAnsi" w:cstheme="majorHAnsi"/>
          <w:szCs w:val="24"/>
        </w:rPr>
        <w:t>8</w:t>
      </w:r>
      <w:r w:rsidR="00FB45CF" w:rsidRPr="00A75F56">
        <w:rPr>
          <w:rFonts w:asciiTheme="majorHAnsi" w:hAnsiTheme="majorHAnsi" w:cstheme="majorHAnsi"/>
          <w:szCs w:val="24"/>
        </w:rPr>
        <w:t>.8</w:t>
      </w:r>
      <w:r w:rsidR="006A2B82" w:rsidRPr="00A75F56">
        <w:rPr>
          <w:rFonts w:asciiTheme="majorHAnsi" w:hAnsiTheme="majorHAnsi" w:cstheme="majorHAnsi"/>
          <w:szCs w:val="24"/>
        </w:rPr>
        <w:t xml:space="preserve">, deste Edital, mediante o exame dos documentos a seguir relacionados, os quais dizem respeito </w:t>
      </w:r>
      <w:r w:rsidR="00FB45CF" w:rsidRPr="00A75F56">
        <w:rPr>
          <w:rFonts w:asciiTheme="majorHAnsi" w:hAnsiTheme="majorHAnsi" w:cstheme="majorHAnsi"/>
          <w:szCs w:val="24"/>
        </w:rPr>
        <w:t>a:</w:t>
      </w:r>
    </w:p>
    <w:p w:rsidR="008C580A" w:rsidRPr="00C979E2" w:rsidRDefault="002C360A" w:rsidP="008C580A">
      <w:pPr>
        <w:spacing w:after="0"/>
        <w:ind w:left="567" w:firstLine="567"/>
        <w:rPr>
          <w:rFonts w:ascii="Calibri Light" w:hAnsi="Calibri Light" w:cs="Calibri Light"/>
          <w:szCs w:val="24"/>
        </w:rPr>
      </w:pPr>
      <w:r>
        <w:rPr>
          <w:rFonts w:ascii="Calibri Light" w:hAnsi="Calibri Light" w:cs="Calibri Light"/>
          <w:b/>
          <w:szCs w:val="24"/>
        </w:rPr>
        <w:t>7.1</w:t>
      </w:r>
      <w:r w:rsidR="008C580A" w:rsidRPr="00C979E2">
        <w:rPr>
          <w:rFonts w:ascii="Calibri Light" w:hAnsi="Calibri Light" w:cs="Calibri Light"/>
          <w:b/>
          <w:szCs w:val="24"/>
        </w:rPr>
        <w:t>.1.</w:t>
      </w:r>
      <w:r w:rsidR="008C580A" w:rsidRPr="00C979E2">
        <w:rPr>
          <w:rFonts w:ascii="Calibri Light" w:hAnsi="Calibri Light" w:cs="Calibri Light"/>
          <w:szCs w:val="24"/>
        </w:rPr>
        <w:t xml:space="preserve"> </w:t>
      </w:r>
      <w:r w:rsidR="008C580A" w:rsidRPr="00C979E2">
        <w:rPr>
          <w:rFonts w:ascii="Calibri Light" w:hAnsi="Calibri Light" w:cs="Calibri Light"/>
          <w:b/>
          <w:szCs w:val="24"/>
        </w:rPr>
        <w:t>Relativos à Habilitação Jurídica</w:t>
      </w:r>
      <w:r w:rsidR="008C580A" w:rsidRPr="00C979E2">
        <w:rPr>
          <w:rFonts w:ascii="Calibri Light" w:hAnsi="Calibri Light" w:cs="Calibri Light"/>
          <w:szCs w:val="24"/>
        </w:rPr>
        <w:t>:</w:t>
      </w:r>
    </w:p>
    <w:p w:rsidR="008C580A" w:rsidRPr="00C979E2" w:rsidRDefault="008C580A" w:rsidP="008C580A">
      <w:pPr>
        <w:spacing w:after="0"/>
        <w:ind w:left="1701"/>
        <w:rPr>
          <w:rFonts w:ascii="Calibri Light" w:hAnsi="Calibri Light" w:cs="Calibri Light"/>
          <w:szCs w:val="24"/>
        </w:rPr>
      </w:pPr>
      <w:r w:rsidRPr="00C979E2">
        <w:rPr>
          <w:rFonts w:ascii="Calibri Light" w:hAnsi="Calibri Light" w:cs="Calibri Light"/>
          <w:b/>
          <w:szCs w:val="24"/>
        </w:rPr>
        <w:t>a.</w:t>
      </w:r>
      <w:r w:rsidRPr="00C979E2">
        <w:rPr>
          <w:rFonts w:ascii="Calibri Light" w:hAnsi="Calibri Light" w:cs="Calibri Light"/>
          <w:szCs w:val="24"/>
        </w:rPr>
        <w:t xml:space="preserve"> </w:t>
      </w:r>
      <w:r w:rsidRPr="00C979E2">
        <w:rPr>
          <w:rFonts w:ascii="Calibri Light" w:hAnsi="Calibri Light" w:cs="Calibri Light"/>
          <w:szCs w:val="24"/>
          <w:u w:val="single"/>
        </w:rPr>
        <w:t>No caso de empresário individual</w:t>
      </w:r>
      <w:r w:rsidRPr="00C979E2">
        <w:rPr>
          <w:rFonts w:ascii="Calibri Light" w:hAnsi="Calibri Light" w:cs="Calibri Light"/>
          <w:szCs w:val="24"/>
        </w:rPr>
        <w:t>: inscrição no Registro Público de Empresas Mercantis, a cargo da Junta Comercial da respectiva sede;</w:t>
      </w:r>
    </w:p>
    <w:p w:rsidR="008C580A" w:rsidRPr="00C979E2" w:rsidRDefault="008C580A" w:rsidP="008C580A">
      <w:pPr>
        <w:spacing w:after="0"/>
        <w:ind w:left="1701"/>
        <w:rPr>
          <w:rFonts w:ascii="Calibri Light" w:hAnsi="Calibri Light" w:cs="Calibri Light"/>
          <w:szCs w:val="24"/>
        </w:rPr>
      </w:pPr>
      <w:r w:rsidRPr="00C979E2">
        <w:rPr>
          <w:rFonts w:ascii="Calibri Light" w:hAnsi="Calibri Light" w:cs="Calibri Light"/>
          <w:b/>
          <w:szCs w:val="24"/>
        </w:rPr>
        <w:t>b.</w:t>
      </w:r>
      <w:r w:rsidRPr="00C979E2">
        <w:rPr>
          <w:rFonts w:ascii="Calibri Light" w:hAnsi="Calibri Light" w:cs="Calibri Light"/>
          <w:szCs w:val="24"/>
        </w:rPr>
        <w:t xml:space="preserve"> </w:t>
      </w:r>
      <w:r w:rsidRPr="00C979E2">
        <w:rPr>
          <w:rFonts w:ascii="Calibri Light" w:hAnsi="Calibri Light" w:cs="Calibri Light"/>
          <w:szCs w:val="24"/>
          <w:u w:val="single"/>
        </w:rPr>
        <w:t>No caso de sociedade simples</w:t>
      </w:r>
      <w:r w:rsidRPr="00C979E2">
        <w:rPr>
          <w:rFonts w:ascii="Calibri Light" w:hAnsi="Calibri Light" w:cs="Calibri Light"/>
          <w:szCs w:val="24"/>
        </w:rPr>
        <w:t>: inscrição do ato constitutivo no Registro Civil das Pessoas Jurídicas do local de sua sede, acompanhada de prova da indicação dos seus administradores;</w:t>
      </w:r>
    </w:p>
    <w:p w:rsidR="008C580A" w:rsidRPr="00C979E2" w:rsidRDefault="008C580A" w:rsidP="008C580A">
      <w:pPr>
        <w:spacing w:after="0"/>
        <w:ind w:left="1701"/>
        <w:rPr>
          <w:rFonts w:ascii="Calibri Light" w:hAnsi="Calibri Light" w:cs="Calibri Light"/>
          <w:szCs w:val="24"/>
        </w:rPr>
      </w:pPr>
      <w:r w:rsidRPr="00C979E2">
        <w:rPr>
          <w:rFonts w:ascii="Calibri Light" w:hAnsi="Calibri Light" w:cs="Calibri Light"/>
          <w:b/>
          <w:szCs w:val="24"/>
        </w:rPr>
        <w:t xml:space="preserve">c. </w:t>
      </w:r>
      <w:r w:rsidRPr="00C979E2">
        <w:rPr>
          <w:rFonts w:ascii="Calibri Light" w:hAnsi="Calibri Light" w:cs="Calibri Light"/>
          <w:szCs w:val="24"/>
          <w:u w:val="single"/>
        </w:rPr>
        <w:t>No caso de microempresa ou empresa de pequeno porte</w:t>
      </w:r>
      <w:r w:rsidRPr="00C979E2">
        <w:rPr>
          <w:rFonts w:ascii="Calibri Light" w:hAnsi="Calibri Light" w:cs="Calibri Light"/>
          <w:szCs w:val="24"/>
        </w:rPr>
        <w:t>: certidão expedida pela Junta Comercial ou pelo Registro Civil das Pessoas Jurídicas, conforme o caso, que comprove a condição de microempresa ou empresa de pequeno porte, nos termos do art. 8° da Instrução Normativa n° 103, de 30/04/2007, do Departamento Nacional de Registro do Comércio – DNRC;</w:t>
      </w:r>
    </w:p>
    <w:p w:rsidR="008C580A" w:rsidRPr="00C979E2" w:rsidRDefault="008C580A" w:rsidP="008C580A">
      <w:pPr>
        <w:spacing w:after="0"/>
        <w:ind w:left="1701"/>
        <w:rPr>
          <w:rFonts w:ascii="Calibri Light" w:hAnsi="Calibri Light" w:cs="Calibri Light"/>
          <w:szCs w:val="24"/>
        </w:rPr>
      </w:pPr>
      <w:r w:rsidRPr="00C979E2">
        <w:rPr>
          <w:rFonts w:ascii="Calibri Light" w:hAnsi="Calibri Light" w:cs="Calibri Light"/>
          <w:b/>
          <w:szCs w:val="24"/>
        </w:rPr>
        <w:t>d.</w:t>
      </w:r>
      <w:r w:rsidRPr="00C979E2">
        <w:rPr>
          <w:rFonts w:ascii="Calibri Light" w:hAnsi="Calibri Light" w:cs="Calibri Light"/>
          <w:szCs w:val="24"/>
        </w:rPr>
        <w:t xml:space="preserve"> </w:t>
      </w:r>
      <w:r w:rsidRPr="00C979E2">
        <w:rPr>
          <w:rFonts w:ascii="Calibri Light" w:hAnsi="Calibri Light" w:cs="Calibri Light"/>
          <w:szCs w:val="24"/>
          <w:u w:val="single"/>
        </w:rPr>
        <w:t>No caso de Sociedades Empresariais</w:t>
      </w:r>
      <w:r w:rsidRPr="00C979E2">
        <w:rPr>
          <w:rFonts w:ascii="Calibri Light" w:hAnsi="Calibri Light" w:cs="Calibri Light"/>
          <w:szCs w:val="24"/>
        </w:rPr>
        <w:t>: Estatuto ou Contrato Social em vigor (ato constitutivo e alterações), devidamente registrado no Registro Público de Empresas Mercantis e, no caso de sociedade por ações, acompanhado de documentos de eleição de seus administradores;</w:t>
      </w:r>
    </w:p>
    <w:p w:rsidR="008C580A" w:rsidRPr="00C979E2" w:rsidRDefault="002C360A" w:rsidP="008C580A">
      <w:pPr>
        <w:spacing w:after="0"/>
        <w:ind w:left="567" w:firstLine="567"/>
        <w:rPr>
          <w:rFonts w:ascii="Calibri Light" w:hAnsi="Calibri Light" w:cs="Calibri Light"/>
          <w:szCs w:val="24"/>
        </w:rPr>
      </w:pPr>
      <w:r>
        <w:rPr>
          <w:rFonts w:ascii="Calibri Light" w:hAnsi="Calibri Light" w:cs="Calibri Light"/>
          <w:b/>
          <w:szCs w:val="24"/>
        </w:rPr>
        <w:t>7.1</w:t>
      </w:r>
      <w:r w:rsidR="008C580A" w:rsidRPr="00C979E2">
        <w:rPr>
          <w:rFonts w:ascii="Calibri Light" w:hAnsi="Calibri Light" w:cs="Calibri Light"/>
          <w:b/>
          <w:szCs w:val="24"/>
        </w:rPr>
        <w:t>.2.</w:t>
      </w:r>
      <w:r w:rsidR="008C580A" w:rsidRPr="00C979E2">
        <w:rPr>
          <w:rFonts w:ascii="Calibri Light" w:hAnsi="Calibri Light" w:cs="Calibri Light"/>
          <w:szCs w:val="24"/>
        </w:rPr>
        <w:t xml:space="preserve"> </w:t>
      </w:r>
      <w:r w:rsidR="008C580A" w:rsidRPr="00C979E2">
        <w:rPr>
          <w:rFonts w:ascii="Calibri Light" w:hAnsi="Calibri Light" w:cs="Calibri Light"/>
          <w:b/>
          <w:szCs w:val="24"/>
        </w:rPr>
        <w:t>Relativos à Regularidade Fiscal e Trabalhista</w:t>
      </w:r>
      <w:r w:rsidR="008C580A" w:rsidRPr="00C979E2">
        <w:rPr>
          <w:rFonts w:ascii="Calibri Light" w:hAnsi="Calibri Light" w:cs="Calibri Light"/>
          <w:szCs w:val="24"/>
        </w:rPr>
        <w:t>:</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sidRPr="00C979E2">
        <w:rPr>
          <w:rFonts w:ascii="Calibri Light" w:hAnsi="Calibri Light" w:cs="Calibri Light"/>
          <w:b/>
          <w:bCs/>
          <w:szCs w:val="24"/>
        </w:rPr>
        <w:t>a</w:t>
      </w:r>
      <w:r w:rsidRPr="00C979E2">
        <w:rPr>
          <w:rFonts w:ascii="Calibri Light" w:hAnsi="Calibri Light" w:cs="Calibri Light"/>
          <w:szCs w:val="24"/>
        </w:rPr>
        <w:t>. Prova de inscrição no Cadastro Nacional de Pessoa Jurídica – CNPJ;</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lastRenderedPageBreak/>
        <w:t>b</w:t>
      </w:r>
      <w:r w:rsidRPr="00C979E2">
        <w:rPr>
          <w:rFonts w:ascii="Calibri Light" w:hAnsi="Calibri Light" w:cs="Calibri Light"/>
          <w:b/>
          <w:bCs/>
          <w:szCs w:val="24"/>
        </w:rPr>
        <w:t xml:space="preserve">. </w:t>
      </w:r>
      <w:r w:rsidRPr="00C979E2">
        <w:rPr>
          <w:rFonts w:ascii="Calibri Light" w:hAnsi="Calibri Light" w:cs="Calibri Light"/>
          <w:szCs w:val="24"/>
        </w:rPr>
        <w:t>Prova de regularidade para com a Fazenda Federal, através de</w:t>
      </w:r>
      <w:r>
        <w:rPr>
          <w:rFonts w:ascii="Calibri Light" w:hAnsi="Calibri Light" w:cs="Calibri Light"/>
          <w:szCs w:val="24"/>
        </w:rPr>
        <w:t xml:space="preserve"> </w:t>
      </w:r>
      <w:r>
        <w:rPr>
          <w:rFonts w:ascii="Calibri Light" w:hAnsi="Calibri Light" w:cs="Calibri Light"/>
          <w:b/>
          <w:szCs w:val="24"/>
        </w:rPr>
        <w:t>Certidão Negativa d</w:t>
      </w:r>
      <w:r w:rsidRPr="003E1896">
        <w:rPr>
          <w:rFonts w:ascii="Calibri Light" w:hAnsi="Calibri Light" w:cs="Calibri Light"/>
          <w:b/>
          <w:szCs w:val="24"/>
        </w:rPr>
        <w:t>e Débitos Rel</w:t>
      </w:r>
      <w:r>
        <w:rPr>
          <w:rFonts w:ascii="Calibri Light" w:hAnsi="Calibri Light" w:cs="Calibri Light"/>
          <w:b/>
          <w:szCs w:val="24"/>
        </w:rPr>
        <w:t>ativos aos Tributos Federais e à Dívida Ativa d</w:t>
      </w:r>
      <w:r w:rsidRPr="003E1896">
        <w:rPr>
          <w:rFonts w:ascii="Calibri Light" w:hAnsi="Calibri Light" w:cs="Calibri Light"/>
          <w:b/>
          <w:szCs w:val="24"/>
        </w:rPr>
        <w:t>a União</w:t>
      </w:r>
      <w:r>
        <w:rPr>
          <w:rFonts w:ascii="Calibri Light" w:hAnsi="Calibri Light" w:cs="Calibri Light"/>
          <w:szCs w:val="24"/>
        </w:rPr>
        <w:t>;</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t>c</w:t>
      </w:r>
      <w:r w:rsidRPr="00C979E2">
        <w:rPr>
          <w:rFonts w:ascii="Calibri Light" w:hAnsi="Calibri Light" w:cs="Calibri Light"/>
          <w:szCs w:val="24"/>
        </w:rPr>
        <w:t xml:space="preserve">. Prova de regularidade com </w:t>
      </w:r>
      <w:r w:rsidRPr="00C979E2">
        <w:rPr>
          <w:rFonts w:ascii="Calibri Light" w:hAnsi="Calibri Light" w:cs="Calibri Light"/>
          <w:b/>
          <w:szCs w:val="24"/>
          <w:u w:val="single"/>
        </w:rPr>
        <w:t>a Fazenda Estadual</w:t>
      </w:r>
      <w:r w:rsidRPr="00C979E2">
        <w:rPr>
          <w:rFonts w:ascii="Calibri Light" w:hAnsi="Calibri Light" w:cs="Calibri Light"/>
          <w:b/>
          <w:szCs w:val="24"/>
        </w:rPr>
        <w:t xml:space="preserve"> </w:t>
      </w:r>
      <w:r w:rsidR="00B325C5" w:rsidRPr="00B325C5">
        <w:rPr>
          <w:rFonts w:ascii="Calibri Light" w:hAnsi="Calibri Light" w:cs="Calibri Light"/>
          <w:b/>
          <w:szCs w:val="24"/>
        </w:rPr>
        <w:t>referentes a débitos inscritos em dívida ativa</w:t>
      </w:r>
      <w:r w:rsidR="00B325C5" w:rsidRPr="00B325C5">
        <w:rPr>
          <w:rFonts w:ascii="Calibri Light" w:hAnsi="Calibri Light" w:cs="Calibri Light"/>
          <w:b/>
          <w:szCs w:val="24"/>
          <w:u w:val="single"/>
        </w:rPr>
        <w:t>,</w:t>
      </w:r>
      <w:r w:rsidR="00B325C5">
        <w:rPr>
          <w:color w:val="FF0000"/>
        </w:rPr>
        <w:t xml:space="preserve"> </w:t>
      </w:r>
      <w:r w:rsidRPr="00C979E2">
        <w:rPr>
          <w:rFonts w:ascii="Calibri Light" w:hAnsi="Calibri Light" w:cs="Calibri Light"/>
          <w:b/>
          <w:szCs w:val="24"/>
        </w:rPr>
        <w:t xml:space="preserve">e </w:t>
      </w:r>
      <w:r w:rsidRPr="00C979E2">
        <w:rPr>
          <w:rFonts w:ascii="Calibri Light" w:hAnsi="Calibri Light" w:cs="Calibri Light"/>
          <w:b/>
          <w:szCs w:val="24"/>
          <w:u w:val="single"/>
        </w:rPr>
        <w:t>Municipal</w:t>
      </w:r>
      <w:r w:rsidRPr="00C979E2">
        <w:rPr>
          <w:rFonts w:ascii="Calibri Light" w:hAnsi="Calibri Light" w:cs="Calibri Light"/>
          <w:szCs w:val="24"/>
        </w:rPr>
        <w:t xml:space="preserve">, pertinente ao seu ramo de atividade e relativa aos tributos relacionados com </w:t>
      </w:r>
      <w:r w:rsidR="005B354F">
        <w:rPr>
          <w:rFonts w:ascii="Calibri Light" w:hAnsi="Calibri Light" w:cs="Calibri Light"/>
          <w:szCs w:val="24"/>
        </w:rPr>
        <w:t>o objeto</w:t>
      </w:r>
      <w:r w:rsidR="004B7ECA">
        <w:rPr>
          <w:rFonts w:ascii="Calibri Light" w:hAnsi="Calibri Light" w:cs="Calibri Light"/>
          <w:szCs w:val="24"/>
        </w:rPr>
        <w:t xml:space="preserve"> licitado</w:t>
      </w:r>
      <w:r w:rsidRPr="00C979E2">
        <w:rPr>
          <w:rFonts w:ascii="Calibri Light" w:hAnsi="Calibri Light" w:cs="Calibri Light"/>
          <w:szCs w:val="24"/>
        </w:rPr>
        <w:t>;</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t>d</w:t>
      </w:r>
      <w:r w:rsidRPr="00C979E2">
        <w:rPr>
          <w:rFonts w:ascii="Calibri Light" w:hAnsi="Calibri Light" w:cs="Calibri Light"/>
          <w:b/>
          <w:bCs/>
          <w:szCs w:val="24"/>
        </w:rPr>
        <w:t xml:space="preserve">. </w:t>
      </w:r>
      <w:r w:rsidRPr="00C979E2">
        <w:rPr>
          <w:rFonts w:ascii="Calibri Light" w:hAnsi="Calibri Light" w:cs="Calibri Light"/>
          <w:szCs w:val="24"/>
        </w:rPr>
        <w:t>Certificado de Regularidade de Situação para com o Fundo de Garantia de Tempo de Serviço (FGTS).</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t>e</w:t>
      </w:r>
      <w:r w:rsidRPr="00C979E2">
        <w:rPr>
          <w:rFonts w:ascii="Calibri Light" w:hAnsi="Calibri Light" w:cs="Calibri Light"/>
          <w:b/>
          <w:szCs w:val="24"/>
        </w:rPr>
        <w:t>.</w:t>
      </w:r>
      <w:r w:rsidRPr="00C979E2">
        <w:rPr>
          <w:rFonts w:ascii="Calibri Light" w:hAnsi="Calibri Light" w:cs="Calibri Light"/>
          <w:szCs w:val="24"/>
        </w:rPr>
        <w:t xml:space="preserve"> Certidão Negativa Débitos Trabalhistas – CNDT, expedida pelo Tribunal Superior do Trabalho – TST;</w:t>
      </w:r>
    </w:p>
    <w:p w:rsidR="008C580A" w:rsidRPr="00C979E2"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t>f</w:t>
      </w:r>
      <w:r w:rsidRPr="00C979E2">
        <w:rPr>
          <w:rFonts w:ascii="Calibri Light" w:hAnsi="Calibri Light" w:cs="Calibri Light"/>
          <w:b/>
          <w:szCs w:val="24"/>
        </w:rPr>
        <w:t>.</w:t>
      </w:r>
      <w:r w:rsidRPr="00C979E2">
        <w:rPr>
          <w:rFonts w:ascii="Calibri Light" w:hAnsi="Calibri Light" w:cs="Calibri Light"/>
          <w:szCs w:val="24"/>
        </w:rPr>
        <w:t xml:space="preserve"> Certidão Negativa de Falência e/ou Recuperação Judicial, expedida pelo Fórum distribuidor da sede da pessoa jurídica;</w:t>
      </w:r>
    </w:p>
    <w:p w:rsidR="008C580A" w:rsidRDefault="008C580A" w:rsidP="008C580A">
      <w:pPr>
        <w:autoSpaceDE w:val="0"/>
        <w:autoSpaceDN w:val="0"/>
        <w:adjustRightInd w:val="0"/>
        <w:spacing w:after="0"/>
        <w:ind w:left="1134" w:firstLine="567"/>
        <w:rPr>
          <w:rFonts w:ascii="Calibri Light" w:hAnsi="Calibri Light" w:cs="Calibri Light"/>
          <w:szCs w:val="24"/>
        </w:rPr>
      </w:pPr>
      <w:r>
        <w:rPr>
          <w:rFonts w:ascii="Calibri Light" w:hAnsi="Calibri Light" w:cs="Calibri Light"/>
          <w:b/>
          <w:bCs/>
          <w:szCs w:val="24"/>
        </w:rPr>
        <w:t>g</w:t>
      </w:r>
      <w:r w:rsidRPr="00C979E2">
        <w:rPr>
          <w:rFonts w:ascii="Calibri Light" w:hAnsi="Calibri Light" w:cs="Calibri Light"/>
          <w:b/>
          <w:bCs/>
          <w:szCs w:val="24"/>
        </w:rPr>
        <w:t xml:space="preserve">. </w:t>
      </w:r>
      <w:r w:rsidRPr="00C979E2">
        <w:rPr>
          <w:rFonts w:ascii="Calibri Light" w:hAnsi="Calibri Light" w:cs="Calibri Light"/>
          <w:szCs w:val="24"/>
        </w:rPr>
        <w:t>Serão aceitas certidões positivas com efeito de negativa e certidões positivas, que noticiem que os débitos certificados estão garantidos ou com sua exigibilidade suspensa.</w:t>
      </w:r>
    </w:p>
    <w:p w:rsidR="00E80014" w:rsidRDefault="005F60A4" w:rsidP="005F60A4">
      <w:pPr>
        <w:spacing w:after="0"/>
        <w:ind w:left="1134"/>
        <w:rPr>
          <w:rFonts w:ascii="Calibri Light" w:hAnsi="Calibri Light" w:cs="Calibri Light"/>
          <w:szCs w:val="24"/>
        </w:rPr>
      </w:pPr>
      <w:r>
        <w:rPr>
          <w:rFonts w:ascii="Calibri Light" w:hAnsi="Calibri Light" w:cs="Calibri Light"/>
          <w:b/>
          <w:szCs w:val="24"/>
        </w:rPr>
        <w:t>7.1.3</w:t>
      </w:r>
      <w:r w:rsidRPr="00C979E2">
        <w:rPr>
          <w:rFonts w:ascii="Calibri Light" w:hAnsi="Calibri Light" w:cs="Calibri Light"/>
          <w:b/>
          <w:szCs w:val="24"/>
        </w:rPr>
        <w:t>.</w:t>
      </w:r>
      <w:r w:rsidRPr="00C979E2">
        <w:rPr>
          <w:rFonts w:ascii="Calibri Light" w:hAnsi="Calibri Light" w:cs="Calibri Light"/>
          <w:szCs w:val="24"/>
        </w:rPr>
        <w:t xml:space="preserve"> O</w:t>
      </w:r>
      <w:r w:rsidR="00E80014">
        <w:rPr>
          <w:rFonts w:ascii="Calibri Light" w:hAnsi="Calibri Light" w:cs="Calibri Light"/>
          <w:szCs w:val="24"/>
        </w:rPr>
        <w:t>s</w:t>
      </w:r>
      <w:r w:rsidRPr="00C979E2">
        <w:rPr>
          <w:rFonts w:ascii="Calibri Light" w:hAnsi="Calibri Light" w:cs="Calibri Light"/>
          <w:szCs w:val="24"/>
        </w:rPr>
        <w:t xml:space="preserve"> licitante</w:t>
      </w:r>
      <w:r w:rsidR="00E80014">
        <w:rPr>
          <w:rFonts w:ascii="Calibri Light" w:hAnsi="Calibri Light" w:cs="Calibri Light"/>
          <w:szCs w:val="24"/>
        </w:rPr>
        <w:t>s</w:t>
      </w:r>
      <w:r w:rsidRPr="00C979E2">
        <w:rPr>
          <w:rFonts w:ascii="Calibri Light" w:hAnsi="Calibri Light" w:cs="Calibri Light"/>
          <w:szCs w:val="24"/>
        </w:rPr>
        <w:t xml:space="preserve"> obriga</w:t>
      </w:r>
      <w:r w:rsidR="00E80014">
        <w:rPr>
          <w:rFonts w:ascii="Calibri Light" w:hAnsi="Calibri Light" w:cs="Calibri Light"/>
          <w:szCs w:val="24"/>
        </w:rPr>
        <w:t>m</w:t>
      </w:r>
      <w:r w:rsidRPr="00C979E2">
        <w:rPr>
          <w:rFonts w:ascii="Calibri Light" w:hAnsi="Calibri Light" w:cs="Calibri Light"/>
          <w:szCs w:val="24"/>
        </w:rPr>
        <w:t xml:space="preserve">-se a </w:t>
      </w:r>
      <w:r w:rsidR="00E80014">
        <w:rPr>
          <w:rFonts w:ascii="Calibri Light" w:hAnsi="Calibri Light" w:cs="Calibri Light"/>
          <w:szCs w:val="24"/>
        </w:rPr>
        <w:t xml:space="preserve">apresentar as seguintes </w:t>
      </w:r>
      <w:r w:rsidRPr="00C979E2">
        <w:rPr>
          <w:rFonts w:ascii="Calibri Light" w:hAnsi="Calibri Light" w:cs="Calibri Light"/>
          <w:szCs w:val="24"/>
        </w:rPr>
        <w:t>declara</w:t>
      </w:r>
      <w:r w:rsidR="00E80014">
        <w:rPr>
          <w:rFonts w:ascii="Calibri Light" w:hAnsi="Calibri Light" w:cs="Calibri Light"/>
          <w:szCs w:val="24"/>
        </w:rPr>
        <w:t>ções, conforme os anexos respectivos:</w:t>
      </w:r>
    </w:p>
    <w:p w:rsidR="005F60A4" w:rsidRPr="002A3E2B" w:rsidRDefault="00E80014" w:rsidP="00E80014">
      <w:pPr>
        <w:spacing w:after="0"/>
        <w:ind w:left="1134" w:firstLine="567"/>
        <w:rPr>
          <w:rFonts w:ascii="Calibri Light" w:hAnsi="Calibri Light" w:cs="Calibri Light"/>
          <w:szCs w:val="24"/>
        </w:rPr>
      </w:pPr>
      <w:r w:rsidRPr="002A3E2B">
        <w:rPr>
          <w:rFonts w:ascii="Calibri Light" w:hAnsi="Calibri Light" w:cs="Calibri Light"/>
          <w:b/>
          <w:szCs w:val="24"/>
        </w:rPr>
        <w:t>a.</w:t>
      </w:r>
      <w:r w:rsidRPr="002A3E2B">
        <w:rPr>
          <w:rFonts w:ascii="Calibri Light" w:hAnsi="Calibri Light" w:cs="Calibri Light"/>
          <w:szCs w:val="24"/>
        </w:rPr>
        <w:t xml:space="preserve">  </w:t>
      </w:r>
      <w:r w:rsidR="00103307" w:rsidRPr="002A3E2B">
        <w:rPr>
          <w:rFonts w:ascii="Calibri Light" w:hAnsi="Calibri Light" w:cs="Calibri Light"/>
          <w:b/>
          <w:szCs w:val="24"/>
        </w:rPr>
        <w:t>ANEXO III</w:t>
      </w:r>
      <w:r w:rsidR="00103307" w:rsidRPr="002A3E2B">
        <w:rPr>
          <w:rFonts w:ascii="Calibri Light" w:hAnsi="Calibri Light" w:cs="Calibri Light"/>
          <w:szCs w:val="24"/>
        </w:rPr>
        <w:t xml:space="preserve">: </w:t>
      </w:r>
      <w:r w:rsidRPr="002A3E2B">
        <w:rPr>
          <w:rFonts w:ascii="Calibri Light" w:hAnsi="Calibri Light" w:cs="Calibri Light"/>
          <w:szCs w:val="24"/>
        </w:rPr>
        <w:t>DECLARAÇÃO DE INEXISTÊNCIA DE MENOR TRABALHADOR</w:t>
      </w:r>
    </w:p>
    <w:p w:rsidR="00AB68BE" w:rsidRPr="002A3E2B" w:rsidRDefault="00E80014" w:rsidP="00E80014">
      <w:pPr>
        <w:spacing w:after="0"/>
        <w:ind w:left="1134" w:firstLine="567"/>
        <w:rPr>
          <w:rFonts w:ascii="Calibri Light" w:hAnsi="Calibri Light" w:cs="Calibri Light"/>
          <w:szCs w:val="24"/>
        </w:rPr>
      </w:pPr>
      <w:r w:rsidRPr="002A3E2B">
        <w:rPr>
          <w:rFonts w:ascii="Calibri Light" w:hAnsi="Calibri Light" w:cs="Calibri Light"/>
          <w:b/>
          <w:szCs w:val="24"/>
        </w:rPr>
        <w:t>b.</w:t>
      </w:r>
      <w:r w:rsidRPr="002A3E2B">
        <w:rPr>
          <w:rFonts w:ascii="Calibri Light" w:hAnsi="Calibri Light" w:cs="Calibri Light"/>
          <w:szCs w:val="24"/>
        </w:rPr>
        <w:t xml:space="preserve"> </w:t>
      </w:r>
      <w:r w:rsidR="00103307" w:rsidRPr="002A3E2B">
        <w:rPr>
          <w:rFonts w:ascii="Calibri Light" w:hAnsi="Calibri Light" w:cs="Calibri Light"/>
          <w:b/>
          <w:szCs w:val="24"/>
        </w:rPr>
        <w:t>ANEXO IV</w:t>
      </w:r>
      <w:r w:rsidR="00103307" w:rsidRPr="002A3E2B">
        <w:rPr>
          <w:rFonts w:ascii="Calibri Light" w:hAnsi="Calibri Light" w:cs="Calibri Light"/>
          <w:szCs w:val="24"/>
        </w:rPr>
        <w:t xml:space="preserve">: </w:t>
      </w:r>
      <w:r w:rsidRPr="002A3E2B">
        <w:rPr>
          <w:rFonts w:ascii="Calibri Light" w:hAnsi="Calibri Light" w:cs="Calibri Light"/>
          <w:szCs w:val="24"/>
        </w:rPr>
        <w:t xml:space="preserve">DECLARAÇÃO DE GARANTIA </w:t>
      </w:r>
    </w:p>
    <w:p w:rsidR="003F0A8B" w:rsidRDefault="003F0A8B" w:rsidP="00E80014">
      <w:pPr>
        <w:spacing w:after="0"/>
        <w:ind w:left="1134" w:firstLine="567"/>
        <w:rPr>
          <w:rFonts w:ascii="Calibri Light" w:hAnsi="Calibri Light" w:cs="Calibri Light"/>
          <w:szCs w:val="24"/>
        </w:rPr>
      </w:pPr>
      <w:r w:rsidRPr="002A3E2B">
        <w:rPr>
          <w:rFonts w:ascii="Calibri Light" w:hAnsi="Calibri Light" w:cs="Calibri Light"/>
          <w:b/>
          <w:szCs w:val="24"/>
        </w:rPr>
        <w:t>c</w:t>
      </w:r>
      <w:r w:rsidRPr="002A3E2B">
        <w:rPr>
          <w:rFonts w:ascii="Calibri Light" w:hAnsi="Calibri Light" w:cs="Calibri Light"/>
          <w:szCs w:val="24"/>
        </w:rPr>
        <w:t xml:space="preserve">. </w:t>
      </w:r>
      <w:r w:rsidRPr="002A3E2B">
        <w:rPr>
          <w:rFonts w:ascii="Calibri Light" w:hAnsi="Calibri Light" w:cs="Calibri Light"/>
          <w:b/>
          <w:szCs w:val="24"/>
        </w:rPr>
        <w:t>ANEXO VI:</w:t>
      </w:r>
      <w:r w:rsidRPr="002A3E2B">
        <w:rPr>
          <w:rFonts w:ascii="Calibri Light" w:hAnsi="Calibri Light" w:cs="Calibri Light"/>
          <w:szCs w:val="24"/>
        </w:rPr>
        <w:t xml:space="preserve"> DECLARAÇÃO DE FATO IMPEDITIVO SUPERVENIENTE PARA LICITAR;</w:t>
      </w:r>
    </w:p>
    <w:p w:rsidR="008C580A" w:rsidRPr="00DF0595" w:rsidRDefault="002C360A" w:rsidP="008C580A">
      <w:pPr>
        <w:autoSpaceDE w:val="0"/>
        <w:autoSpaceDN w:val="0"/>
        <w:adjustRightInd w:val="0"/>
        <w:spacing w:after="0"/>
        <w:ind w:left="567" w:firstLine="567"/>
        <w:rPr>
          <w:rFonts w:ascii="Calibri Light" w:hAnsi="Calibri Light" w:cs="Calibri Light"/>
          <w:szCs w:val="24"/>
        </w:rPr>
      </w:pPr>
      <w:r w:rsidRPr="00DF0595">
        <w:rPr>
          <w:rFonts w:ascii="Calibri Light" w:hAnsi="Calibri Light" w:cs="Calibri Light"/>
          <w:b/>
          <w:szCs w:val="24"/>
        </w:rPr>
        <w:t>7.1</w:t>
      </w:r>
      <w:r w:rsidR="005F60A4" w:rsidRPr="00DF0595">
        <w:rPr>
          <w:rFonts w:ascii="Calibri Light" w:hAnsi="Calibri Light" w:cs="Calibri Light"/>
          <w:b/>
          <w:szCs w:val="24"/>
        </w:rPr>
        <w:t>.4</w:t>
      </w:r>
      <w:r w:rsidR="008C580A" w:rsidRPr="00DF0595">
        <w:rPr>
          <w:rFonts w:ascii="Calibri Light" w:hAnsi="Calibri Light" w:cs="Calibri Light"/>
          <w:b/>
          <w:szCs w:val="24"/>
        </w:rPr>
        <w:t>.</w:t>
      </w:r>
      <w:r w:rsidR="008C580A" w:rsidRPr="00DF0595">
        <w:rPr>
          <w:rFonts w:ascii="Calibri Light" w:hAnsi="Calibri Light" w:cs="Calibri Light"/>
          <w:szCs w:val="24"/>
        </w:rPr>
        <w:t xml:space="preserve"> </w:t>
      </w:r>
      <w:r w:rsidR="008C580A" w:rsidRPr="00DF0595">
        <w:rPr>
          <w:rFonts w:ascii="Calibri Light" w:hAnsi="Calibri Light" w:cs="Calibri Light"/>
          <w:b/>
          <w:szCs w:val="24"/>
        </w:rPr>
        <w:t>Relativos à Qualificação Técnica</w:t>
      </w:r>
      <w:r w:rsidR="008C580A" w:rsidRPr="00DF0595">
        <w:rPr>
          <w:rFonts w:ascii="Calibri Light" w:hAnsi="Calibri Light" w:cs="Calibri Light"/>
          <w:szCs w:val="24"/>
        </w:rPr>
        <w:t>:</w:t>
      </w:r>
    </w:p>
    <w:p w:rsidR="008C580A" w:rsidRDefault="008C580A" w:rsidP="008C580A">
      <w:pPr>
        <w:spacing w:after="0"/>
        <w:ind w:left="1134" w:firstLine="567"/>
        <w:rPr>
          <w:rFonts w:ascii="Calibri Light" w:hAnsi="Calibri Light" w:cs="Calibri Light"/>
          <w:szCs w:val="24"/>
        </w:rPr>
      </w:pPr>
      <w:r w:rsidRPr="00DF0595">
        <w:rPr>
          <w:rFonts w:ascii="Calibri Light" w:hAnsi="Calibri Light" w:cs="Calibri Light"/>
          <w:b/>
          <w:szCs w:val="24"/>
        </w:rPr>
        <w:t>a.</w:t>
      </w:r>
      <w:r w:rsidRPr="00DF0595">
        <w:rPr>
          <w:rFonts w:ascii="Calibri Light" w:hAnsi="Calibri Light" w:cs="Calibri Light"/>
          <w:szCs w:val="24"/>
        </w:rPr>
        <w:t xml:space="preserve">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conforme ATESTADO DE CAPACIDADE TÉCNICA, </w:t>
      </w:r>
      <w:proofErr w:type="spellStart"/>
      <w:r w:rsidRPr="00DF0595">
        <w:rPr>
          <w:rFonts w:ascii="Calibri Light" w:hAnsi="Calibri Light" w:cs="Calibri Light"/>
          <w:szCs w:val="24"/>
        </w:rPr>
        <w:t>nos</w:t>
      </w:r>
      <w:proofErr w:type="spellEnd"/>
      <w:r w:rsidRPr="00DF0595">
        <w:rPr>
          <w:rFonts w:ascii="Calibri Light" w:hAnsi="Calibri Light" w:cs="Calibri Light"/>
          <w:szCs w:val="24"/>
        </w:rPr>
        <w:t xml:space="preserve"> temos do art. 30, § 1º, da Lei </w:t>
      </w:r>
      <w:r w:rsidRPr="00DF0595">
        <w:rPr>
          <w:rFonts w:ascii="Calibri Light" w:hAnsi="Calibri Light" w:cs="Calibri Light"/>
          <w:szCs w:val="24"/>
        </w:rPr>
        <w:lastRenderedPageBreak/>
        <w:t xml:space="preserve">8.666/93, em nome do licitante, fornecido (s) por pessoa (s) jurídica (s) de direito público ou privado - </w:t>
      </w:r>
      <w:r w:rsidR="008B2CB7" w:rsidRPr="00DF0595">
        <w:rPr>
          <w:rFonts w:ascii="Calibri Light" w:hAnsi="Calibri Light" w:cs="Calibri Light"/>
          <w:szCs w:val="24"/>
        </w:rPr>
        <w:t>ANEXO V</w:t>
      </w:r>
      <w:r w:rsidRPr="00DF0595">
        <w:rPr>
          <w:rFonts w:ascii="Calibri Light" w:hAnsi="Calibri Light" w:cs="Calibri Light"/>
          <w:szCs w:val="24"/>
        </w:rPr>
        <w:t xml:space="preserve">; </w:t>
      </w:r>
    </w:p>
    <w:p w:rsidR="004B19EA" w:rsidRPr="00A75F56" w:rsidRDefault="004B19EA" w:rsidP="004B19EA">
      <w:pPr>
        <w:spacing w:after="0"/>
        <w:ind w:firstLine="567"/>
        <w:rPr>
          <w:rFonts w:asciiTheme="majorHAnsi" w:hAnsiTheme="majorHAnsi" w:cstheme="majorHAnsi"/>
          <w:szCs w:val="24"/>
        </w:rPr>
      </w:pPr>
      <w:r w:rsidRPr="00A75F56">
        <w:rPr>
          <w:rFonts w:asciiTheme="majorHAnsi" w:hAnsiTheme="majorHAnsi" w:cstheme="majorHAnsi"/>
          <w:b/>
          <w:bCs/>
          <w:szCs w:val="24"/>
        </w:rPr>
        <w:t xml:space="preserve">7.2. </w:t>
      </w:r>
      <w:r w:rsidRPr="00A75F56">
        <w:rPr>
          <w:rFonts w:asciiTheme="majorHAnsi" w:hAnsiTheme="majorHAnsi" w:cstheme="majorHAnsi"/>
          <w:szCs w:val="24"/>
        </w:rPr>
        <w:t xml:space="preserve">As certidões deverão estar com seu prazo de validade em vigor. Se este prazo não constar de lei específica ou do próprio documento, será considerado o </w:t>
      </w:r>
      <w:r w:rsidRPr="002C360A">
        <w:rPr>
          <w:rFonts w:asciiTheme="majorHAnsi" w:hAnsiTheme="majorHAnsi" w:cstheme="majorHAnsi"/>
          <w:b/>
          <w:szCs w:val="24"/>
        </w:rPr>
        <w:t xml:space="preserve">prazo de validade de </w:t>
      </w:r>
      <w:r w:rsidR="007A1405" w:rsidRPr="002C360A">
        <w:rPr>
          <w:rFonts w:asciiTheme="majorHAnsi" w:hAnsiTheme="majorHAnsi" w:cstheme="majorHAnsi"/>
          <w:b/>
          <w:szCs w:val="24"/>
        </w:rPr>
        <w:t>90</w:t>
      </w:r>
      <w:r w:rsidRPr="002C360A">
        <w:rPr>
          <w:rFonts w:asciiTheme="majorHAnsi" w:hAnsiTheme="majorHAnsi" w:cstheme="majorHAnsi"/>
          <w:b/>
          <w:szCs w:val="24"/>
        </w:rPr>
        <w:t xml:space="preserve"> (</w:t>
      </w:r>
      <w:r w:rsidR="007A1405" w:rsidRPr="002C360A">
        <w:rPr>
          <w:rFonts w:asciiTheme="majorHAnsi" w:hAnsiTheme="majorHAnsi" w:cstheme="majorHAnsi"/>
          <w:b/>
          <w:szCs w:val="24"/>
        </w:rPr>
        <w:t>noventa</w:t>
      </w:r>
      <w:r w:rsidRPr="002C360A">
        <w:rPr>
          <w:rFonts w:asciiTheme="majorHAnsi" w:hAnsiTheme="majorHAnsi" w:cstheme="majorHAnsi"/>
          <w:b/>
          <w:szCs w:val="24"/>
        </w:rPr>
        <w:t xml:space="preserve">) </w:t>
      </w:r>
      <w:r w:rsidR="007A1405" w:rsidRPr="002C360A">
        <w:rPr>
          <w:rFonts w:asciiTheme="majorHAnsi" w:hAnsiTheme="majorHAnsi" w:cstheme="majorHAnsi"/>
          <w:b/>
          <w:szCs w:val="24"/>
        </w:rPr>
        <w:t>dias</w:t>
      </w:r>
      <w:r w:rsidRPr="00A75F56">
        <w:rPr>
          <w:rFonts w:asciiTheme="majorHAnsi" w:hAnsiTheme="majorHAnsi" w:cstheme="majorHAnsi"/>
          <w:szCs w:val="24"/>
        </w:rPr>
        <w:t>, a partir da data de sua expedição.</w:t>
      </w:r>
    </w:p>
    <w:p w:rsidR="00DC268C" w:rsidRPr="00A75F56" w:rsidRDefault="00DC268C" w:rsidP="004B19EA">
      <w:pPr>
        <w:spacing w:after="0"/>
        <w:ind w:firstLine="567"/>
        <w:rPr>
          <w:rFonts w:asciiTheme="majorHAnsi" w:hAnsiTheme="majorHAnsi" w:cstheme="majorHAnsi"/>
          <w:szCs w:val="24"/>
        </w:rPr>
      </w:pPr>
    </w:p>
    <w:p w:rsidR="00775AC7" w:rsidRPr="00A75F56" w:rsidRDefault="00B4731C" w:rsidP="000F6046">
      <w:pPr>
        <w:pStyle w:val="Ttulo3"/>
        <w:spacing w:before="0" w:after="0"/>
        <w:rPr>
          <w:rFonts w:asciiTheme="majorHAnsi" w:hAnsiTheme="majorHAnsi" w:cstheme="majorHAnsi"/>
          <w:b w:val="0"/>
          <w:color w:val="000000" w:themeColor="text1"/>
          <w:szCs w:val="24"/>
        </w:rPr>
      </w:pPr>
      <w:r w:rsidRPr="00A75F56">
        <w:rPr>
          <w:rFonts w:asciiTheme="majorHAnsi" w:hAnsiTheme="majorHAnsi" w:cstheme="majorHAnsi"/>
          <w:color w:val="000000" w:themeColor="text1"/>
          <w:szCs w:val="24"/>
        </w:rPr>
        <w:t>8</w:t>
      </w:r>
      <w:r w:rsidR="00775AC7" w:rsidRPr="00A75F56">
        <w:rPr>
          <w:rFonts w:asciiTheme="majorHAnsi" w:hAnsiTheme="majorHAnsi" w:cstheme="majorHAnsi"/>
          <w:color w:val="000000" w:themeColor="text1"/>
          <w:szCs w:val="24"/>
        </w:rPr>
        <w:t xml:space="preserve">. DA ABERTURA DA SESSÃO </w:t>
      </w:r>
      <w:r w:rsidR="00431C13" w:rsidRPr="00A75F56">
        <w:rPr>
          <w:rFonts w:asciiTheme="majorHAnsi" w:hAnsiTheme="majorHAnsi" w:cstheme="majorHAnsi"/>
          <w:color w:val="000000" w:themeColor="text1"/>
          <w:szCs w:val="24"/>
        </w:rPr>
        <w:t>E DO JULGAMENTO</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2A66C1" w:rsidRPr="00A75F56">
        <w:rPr>
          <w:rFonts w:asciiTheme="majorHAnsi" w:hAnsiTheme="majorHAnsi" w:cstheme="majorHAnsi"/>
          <w:b/>
          <w:szCs w:val="24"/>
        </w:rPr>
        <w:t>.</w:t>
      </w:r>
      <w:r w:rsidR="00431C13" w:rsidRPr="00A75F56">
        <w:rPr>
          <w:rFonts w:asciiTheme="majorHAnsi" w:hAnsiTheme="majorHAnsi" w:cstheme="majorHAnsi"/>
          <w:b/>
          <w:szCs w:val="24"/>
        </w:rPr>
        <w:t>1.</w:t>
      </w:r>
      <w:r w:rsidR="00431C13" w:rsidRPr="00A75F56">
        <w:rPr>
          <w:rFonts w:asciiTheme="majorHAnsi" w:hAnsiTheme="majorHAnsi" w:cstheme="majorHAnsi"/>
          <w:szCs w:val="24"/>
        </w:rPr>
        <w:t xml:space="preserve"> No dia e horário previstos neste edital, o Pregoeiro dará início à sessão pública do pregão eletrônico, com a abertura automática das propostas e a sua divulgação, pelo sistema, na forma de grade ordenatória, em ordem crescente de preços</w:t>
      </w:r>
      <w:r w:rsidR="001B5696" w:rsidRPr="00A75F56">
        <w:rPr>
          <w:rFonts w:asciiTheme="majorHAnsi" w:hAnsiTheme="majorHAnsi" w:cstheme="majorHAnsi"/>
          <w:szCs w:val="24"/>
        </w:rPr>
        <w:t>.</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431C13" w:rsidRPr="00A75F56">
        <w:rPr>
          <w:rFonts w:asciiTheme="majorHAnsi" w:hAnsiTheme="majorHAnsi" w:cstheme="majorHAnsi"/>
          <w:b/>
          <w:szCs w:val="24"/>
        </w:rPr>
        <w:t xml:space="preserve">.2. </w:t>
      </w:r>
      <w:r w:rsidR="00431C13" w:rsidRPr="00A75F56">
        <w:rPr>
          <w:rFonts w:asciiTheme="majorHAnsi" w:hAnsiTheme="majorHAnsi" w:cstheme="majorHAnsi"/>
          <w:szCs w:val="24"/>
        </w:rPr>
        <w:t>A análise das propostas pelo Pregoeiro visará ao atendimento das condições estabelecidas neste Edital e seus anexos</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431C13" w:rsidRPr="00A75F56">
        <w:rPr>
          <w:rFonts w:asciiTheme="majorHAnsi" w:hAnsiTheme="majorHAnsi" w:cstheme="majorHAnsi"/>
          <w:b/>
          <w:szCs w:val="24"/>
        </w:rPr>
        <w:t xml:space="preserve">.2.1. </w:t>
      </w:r>
      <w:r w:rsidR="00431C13" w:rsidRPr="00A75F56">
        <w:rPr>
          <w:rFonts w:asciiTheme="majorHAnsi" w:hAnsiTheme="majorHAnsi" w:cstheme="majorHAnsi"/>
          <w:szCs w:val="24"/>
        </w:rPr>
        <w:t xml:space="preserve">Serão desclassificadas as propostas: </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a</w:t>
      </w:r>
      <w:r w:rsidR="00CA517C" w:rsidRPr="00A75F56">
        <w:rPr>
          <w:rFonts w:asciiTheme="majorHAnsi" w:hAnsiTheme="majorHAnsi" w:cstheme="majorHAnsi"/>
          <w:b/>
          <w:szCs w:val="24"/>
        </w:rPr>
        <w:t>.</w:t>
      </w:r>
      <w:r w:rsidRPr="00A75F56">
        <w:rPr>
          <w:rFonts w:asciiTheme="majorHAnsi" w:hAnsiTheme="majorHAnsi" w:cstheme="majorHAnsi"/>
          <w:szCs w:val="24"/>
        </w:rPr>
        <w:t xml:space="preserve"> </w:t>
      </w:r>
      <w:r w:rsidR="00CA517C" w:rsidRPr="00A75F56">
        <w:rPr>
          <w:rFonts w:asciiTheme="majorHAnsi" w:hAnsiTheme="majorHAnsi" w:cstheme="majorHAnsi"/>
          <w:szCs w:val="24"/>
        </w:rPr>
        <w:t>C</w:t>
      </w:r>
      <w:r w:rsidRPr="00A75F56">
        <w:rPr>
          <w:rFonts w:asciiTheme="majorHAnsi" w:hAnsiTheme="majorHAnsi" w:cstheme="majorHAnsi"/>
          <w:szCs w:val="24"/>
        </w:rPr>
        <w:t>ujo objeto não atenda as especificações, prazos e condições fixados neste Edital</w:t>
      </w:r>
      <w:r w:rsidR="001B5696" w:rsidRPr="00A75F56">
        <w:rPr>
          <w:rFonts w:asciiTheme="majorHAnsi" w:hAnsiTheme="majorHAnsi" w:cstheme="majorHAnsi"/>
          <w:szCs w:val="24"/>
        </w:rPr>
        <w:t>.</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b</w:t>
      </w:r>
      <w:r w:rsidR="00CA517C" w:rsidRPr="00A75F56">
        <w:rPr>
          <w:rFonts w:asciiTheme="majorHAnsi" w:hAnsiTheme="majorHAnsi" w:cstheme="majorHAnsi"/>
          <w:b/>
          <w:szCs w:val="24"/>
        </w:rPr>
        <w:t>.</w:t>
      </w:r>
      <w:r w:rsidRPr="00A75F56">
        <w:rPr>
          <w:rFonts w:asciiTheme="majorHAnsi" w:hAnsiTheme="majorHAnsi" w:cstheme="majorHAnsi"/>
          <w:szCs w:val="24"/>
        </w:rPr>
        <w:t xml:space="preserve"> </w:t>
      </w:r>
      <w:r w:rsidR="00CA517C" w:rsidRPr="00A75F56">
        <w:rPr>
          <w:rFonts w:asciiTheme="majorHAnsi" w:hAnsiTheme="majorHAnsi" w:cstheme="majorHAnsi"/>
          <w:szCs w:val="24"/>
        </w:rPr>
        <w:t>Q</w:t>
      </w:r>
      <w:r w:rsidRPr="00A75F56">
        <w:rPr>
          <w:rFonts w:asciiTheme="majorHAnsi" w:hAnsiTheme="majorHAnsi" w:cstheme="majorHAnsi"/>
          <w:szCs w:val="24"/>
        </w:rPr>
        <w:t>ue apresentem preço baseado exclusivamente em proposta das demais licitantes</w:t>
      </w:r>
      <w:r w:rsidR="001B5696" w:rsidRPr="00A75F56">
        <w:rPr>
          <w:rFonts w:asciiTheme="majorHAnsi" w:hAnsiTheme="majorHAnsi" w:cstheme="majorHAnsi"/>
          <w:szCs w:val="24"/>
        </w:rPr>
        <w:t>.</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c</w:t>
      </w:r>
      <w:r w:rsidR="00CA517C" w:rsidRPr="00A75F56">
        <w:rPr>
          <w:rFonts w:asciiTheme="majorHAnsi" w:hAnsiTheme="majorHAnsi" w:cstheme="majorHAnsi"/>
          <w:b/>
          <w:szCs w:val="24"/>
        </w:rPr>
        <w:t>.</w:t>
      </w:r>
      <w:r w:rsidRPr="00A75F56">
        <w:rPr>
          <w:rFonts w:asciiTheme="majorHAnsi" w:hAnsiTheme="majorHAnsi" w:cstheme="majorHAnsi"/>
          <w:szCs w:val="24"/>
        </w:rPr>
        <w:t xml:space="preserve"> </w:t>
      </w:r>
      <w:r w:rsidR="00CA517C" w:rsidRPr="00A75F56">
        <w:rPr>
          <w:rFonts w:asciiTheme="majorHAnsi" w:hAnsiTheme="majorHAnsi" w:cstheme="majorHAnsi"/>
          <w:szCs w:val="24"/>
        </w:rPr>
        <w:t>Q</w:t>
      </w:r>
      <w:r w:rsidRPr="00A75F56">
        <w:rPr>
          <w:rFonts w:asciiTheme="majorHAnsi" w:hAnsiTheme="majorHAnsi" w:cstheme="majorHAnsi"/>
          <w:szCs w:val="24"/>
        </w:rPr>
        <w:t xml:space="preserve">ue por ação da </w:t>
      </w:r>
      <w:r w:rsidRPr="00A75F56">
        <w:rPr>
          <w:rFonts w:asciiTheme="majorHAnsi" w:hAnsiTheme="majorHAnsi" w:cstheme="majorHAnsi"/>
          <w:bCs/>
          <w:szCs w:val="24"/>
        </w:rPr>
        <w:t xml:space="preserve">licitante ofertante </w:t>
      </w:r>
      <w:r w:rsidRPr="00A75F56">
        <w:rPr>
          <w:rFonts w:asciiTheme="majorHAnsi" w:hAnsiTheme="majorHAnsi" w:cstheme="majorHAnsi"/>
          <w:szCs w:val="24"/>
        </w:rPr>
        <w:t xml:space="preserve">contenham elementos </w:t>
      </w:r>
      <w:r w:rsidRPr="00A75F56">
        <w:rPr>
          <w:rFonts w:asciiTheme="majorHAnsi" w:hAnsiTheme="majorHAnsi" w:cstheme="majorHAnsi"/>
          <w:bCs/>
          <w:szCs w:val="24"/>
        </w:rPr>
        <w:t>que permitam a sua identificação</w:t>
      </w:r>
      <w:r w:rsidR="001B5696" w:rsidRPr="00A75F56">
        <w:rPr>
          <w:rFonts w:asciiTheme="majorHAnsi" w:hAnsiTheme="majorHAnsi" w:cstheme="majorHAnsi"/>
          <w:bCs/>
          <w:szCs w:val="24"/>
        </w:rPr>
        <w:t>.</w:t>
      </w:r>
    </w:p>
    <w:p w:rsidR="00FB1A7A" w:rsidRPr="00A75F56" w:rsidRDefault="00431C13" w:rsidP="00FB1A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d</w:t>
      </w:r>
      <w:r w:rsidR="00CA517C" w:rsidRPr="00A75F56">
        <w:rPr>
          <w:rFonts w:asciiTheme="majorHAnsi" w:hAnsiTheme="majorHAnsi" w:cstheme="majorHAnsi"/>
          <w:b/>
          <w:szCs w:val="24"/>
        </w:rPr>
        <w:t>.</w:t>
      </w:r>
      <w:r w:rsidRPr="00A75F56">
        <w:rPr>
          <w:rFonts w:asciiTheme="majorHAnsi" w:hAnsiTheme="majorHAnsi" w:cstheme="majorHAnsi"/>
          <w:szCs w:val="24"/>
        </w:rPr>
        <w:t xml:space="preserve"> </w:t>
      </w:r>
      <w:r w:rsidR="00FB1A7A" w:rsidRPr="00A75F56">
        <w:rPr>
          <w:rFonts w:asciiTheme="majorHAnsi" w:hAnsiTheme="majorHAnsi" w:cstheme="majorHAnsi"/>
          <w:szCs w:val="24"/>
        </w:rPr>
        <w:t>Da licitante não considerada, nos termos da lei, microempresa ou empresa de pequeno porte quando o certame for exclusivo para essas modalidades de empresa.</w:t>
      </w:r>
    </w:p>
    <w:p w:rsidR="00431C13" w:rsidRPr="00A75F56" w:rsidRDefault="00B0412A" w:rsidP="00FB1A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431C13" w:rsidRPr="00A75F56">
        <w:rPr>
          <w:rFonts w:asciiTheme="majorHAnsi" w:hAnsiTheme="majorHAnsi" w:cstheme="majorHAnsi"/>
          <w:b/>
          <w:szCs w:val="24"/>
        </w:rPr>
        <w:t>.</w:t>
      </w:r>
      <w:r w:rsidR="00C667AF" w:rsidRPr="00A75F56">
        <w:rPr>
          <w:rFonts w:asciiTheme="majorHAnsi" w:hAnsiTheme="majorHAnsi" w:cstheme="majorHAnsi"/>
          <w:b/>
          <w:szCs w:val="24"/>
        </w:rPr>
        <w:t>2</w:t>
      </w:r>
      <w:r w:rsidR="00431C13" w:rsidRPr="00A75F56">
        <w:rPr>
          <w:rFonts w:asciiTheme="majorHAnsi" w:hAnsiTheme="majorHAnsi" w:cstheme="majorHAnsi"/>
          <w:b/>
          <w:szCs w:val="24"/>
        </w:rPr>
        <w:t>.</w:t>
      </w:r>
      <w:r w:rsidR="00C667AF" w:rsidRPr="00A75F56">
        <w:rPr>
          <w:rFonts w:asciiTheme="majorHAnsi" w:hAnsiTheme="majorHAnsi" w:cstheme="majorHAnsi"/>
          <w:b/>
          <w:szCs w:val="24"/>
        </w:rPr>
        <w:t>2</w:t>
      </w:r>
      <w:r w:rsidR="00431C13" w:rsidRPr="00A75F56">
        <w:rPr>
          <w:rFonts w:asciiTheme="majorHAnsi" w:hAnsiTheme="majorHAnsi" w:cstheme="majorHAnsi"/>
          <w:b/>
          <w:szCs w:val="24"/>
        </w:rPr>
        <w:t xml:space="preserve">. </w:t>
      </w:r>
      <w:r w:rsidR="00431C13" w:rsidRPr="00A75F56">
        <w:rPr>
          <w:rFonts w:asciiTheme="majorHAnsi" w:hAnsiTheme="majorHAnsi" w:cstheme="majorHAnsi"/>
          <w:szCs w:val="24"/>
        </w:rPr>
        <w:t>A desclassificação se dará por decisão motivada do Pregoeiro</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2.</w:t>
      </w:r>
      <w:r w:rsidR="00C667AF" w:rsidRPr="00A75F56">
        <w:rPr>
          <w:rFonts w:asciiTheme="majorHAnsi" w:hAnsiTheme="majorHAnsi" w:cstheme="majorHAnsi"/>
          <w:b/>
          <w:szCs w:val="24"/>
        </w:rPr>
        <w:t>3</w:t>
      </w:r>
      <w:r w:rsidR="00431C13" w:rsidRPr="00A75F56">
        <w:rPr>
          <w:rFonts w:asciiTheme="majorHAnsi" w:hAnsiTheme="majorHAnsi" w:cstheme="majorHAnsi"/>
          <w:b/>
          <w:szCs w:val="24"/>
        </w:rPr>
        <w:t>.</w:t>
      </w:r>
      <w:r w:rsidR="00431C13" w:rsidRPr="00A75F56">
        <w:rPr>
          <w:rFonts w:asciiTheme="majorHAnsi" w:hAnsiTheme="majorHAnsi" w:cstheme="majorHAnsi"/>
          <w:szCs w:val="24"/>
        </w:rPr>
        <w:t xml:space="preserve"> Serão desconsideradas ofertas ou vantagens baseadas nas propostas das demais licitantes</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2.</w:t>
      </w:r>
      <w:r w:rsidR="00C667AF" w:rsidRPr="00A75F56">
        <w:rPr>
          <w:rFonts w:asciiTheme="majorHAnsi" w:hAnsiTheme="majorHAnsi" w:cstheme="majorHAnsi"/>
          <w:b/>
          <w:szCs w:val="24"/>
        </w:rPr>
        <w:t>4</w:t>
      </w:r>
      <w:r w:rsidR="00431C13" w:rsidRPr="00A75F56">
        <w:rPr>
          <w:rFonts w:asciiTheme="majorHAnsi" w:hAnsiTheme="majorHAnsi" w:cstheme="majorHAnsi"/>
          <w:b/>
          <w:szCs w:val="24"/>
        </w:rPr>
        <w:t>.</w:t>
      </w:r>
      <w:r w:rsidR="00431C13" w:rsidRPr="00A75F56">
        <w:rPr>
          <w:rFonts w:asciiTheme="majorHAnsi" w:hAnsiTheme="majorHAnsi" w:cstheme="majorHAnsi"/>
          <w:szCs w:val="24"/>
        </w:rPr>
        <w:t xml:space="preserve"> O eventual desempate de propostas do mesmo valor será promovido pelo sistema, com observância dos critérios legais estabelecidos para tanto</w:t>
      </w:r>
      <w:r w:rsidR="001B5696" w:rsidRPr="00A75F56">
        <w:rPr>
          <w:rFonts w:asciiTheme="majorHAnsi" w:hAnsiTheme="majorHAnsi" w:cstheme="majorHAnsi"/>
          <w:szCs w:val="24"/>
        </w:rPr>
        <w:t>.</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3.</w:t>
      </w:r>
      <w:r w:rsidR="00431C13" w:rsidRPr="00A75F56">
        <w:rPr>
          <w:rFonts w:asciiTheme="majorHAnsi" w:hAnsiTheme="majorHAnsi" w:cstheme="majorHAnsi"/>
          <w:szCs w:val="24"/>
        </w:rPr>
        <w:t xml:space="preserve"> Nova grade ordenatória será divulgada pelo sistema, contendo a relação das propostas classificadas e das desclassificadas</w:t>
      </w:r>
      <w:r w:rsidR="001B5696" w:rsidRPr="00A75F56">
        <w:rPr>
          <w:rFonts w:asciiTheme="majorHAnsi" w:hAnsiTheme="majorHAnsi" w:cstheme="majorHAnsi"/>
          <w:szCs w:val="24"/>
        </w:rPr>
        <w:t>.</w:t>
      </w:r>
    </w:p>
    <w:p w:rsidR="00431C13" w:rsidRPr="00A75F56" w:rsidRDefault="00B0412A" w:rsidP="000F6046">
      <w:pPr>
        <w:pStyle w:val="Default"/>
        <w:spacing w:line="360" w:lineRule="auto"/>
        <w:jc w:val="both"/>
        <w:rPr>
          <w:rFonts w:asciiTheme="majorHAnsi" w:hAnsiTheme="majorHAnsi" w:cstheme="majorHAnsi"/>
        </w:rPr>
      </w:pPr>
      <w:r w:rsidRPr="00A75F56">
        <w:rPr>
          <w:rFonts w:asciiTheme="majorHAnsi" w:hAnsiTheme="majorHAnsi" w:cstheme="majorHAnsi"/>
          <w:b/>
        </w:rPr>
        <w:lastRenderedPageBreak/>
        <w:tab/>
      </w:r>
      <w:r w:rsidR="00B4731C" w:rsidRPr="00A75F56">
        <w:rPr>
          <w:rFonts w:asciiTheme="majorHAnsi" w:hAnsiTheme="majorHAnsi" w:cstheme="majorHAnsi"/>
          <w:b/>
        </w:rPr>
        <w:t>8</w:t>
      </w:r>
      <w:r w:rsidR="00C667AF" w:rsidRPr="00A75F56">
        <w:rPr>
          <w:rFonts w:asciiTheme="majorHAnsi" w:hAnsiTheme="majorHAnsi" w:cstheme="majorHAnsi"/>
          <w:b/>
        </w:rPr>
        <w:t>.</w:t>
      </w:r>
      <w:r w:rsidR="00431C13" w:rsidRPr="00A75F56">
        <w:rPr>
          <w:rFonts w:asciiTheme="majorHAnsi" w:hAnsiTheme="majorHAnsi" w:cstheme="majorHAnsi"/>
          <w:b/>
        </w:rPr>
        <w:t>4.</w:t>
      </w:r>
      <w:r w:rsidR="00431C13" w:rsidRPr="00A75F56">
        <w:rPr>
          <w:rFonts w:asciiTheme="majorHAnsi" w:hAnsiTheme="majorHAnsi" w:cstheme="majorHAnsi"/>
        </w:rPr>
        <w:t xml:space="preserve"> Será iniciada a etapa de lances, com a participação de todas as licitantes detentoras de propostas classificadas</w:t>
      </w:r>
      <w:r w:rsidR="001B5696" w:rsidRPr="00A75F56">
        <w:rPr>
          <w:rFonts w:asciiTheme="majorHAnsi" w:hAnsiTheme="majorHAnsi" w:cstheme="majorHAnsi"/>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4.1.</w:t>
      </w:r>
      <w:r w:rsidR="00431C13" w:rsidRPr="00A75F56">
        <w:rPr>
          <w:rFonts w:asciiTheme="majorHAnsi" w:hAnsiTheme="majorHAnsi" w:cstheme="majorHAnsi"/>
          <w:szCs w:val="24"/>
        </w:rPr>
        <w:t xml:space="preserve"> A formulação de lances será efetuada, exclusivamente, por meio do sistema eletrônico</w:t>
      </w:r>
      <w:r w:rsidR="001B5696" w:rsidRPr="00A75F56">
        <w:rPr>
          <w:rFonts w:asciiTheme="majorHAnsi" w:hAnsiTheme="majorHAnsi" w:cstheme="majorHAnsi"/>
          <w:szCs w:val="24"/>
        </w:rPr>
        <w:t>.</w:t>
      </w:r>
    </w:p>
    <w:p w:rsidR="002F52CF" w:rsidRPr="00A75F56" w:rsidRDefault="00B4731C" w:rsidP="00846850">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4.1.1.</w:t>
      </w:r>
      <w:r w:rsidR="00431C13" w:rsidRPr="00A75F56">
        <w:rPr>
          <w:rFonts w:asciiTheme="majorHAnsi" w:hAnsiTheme="majorHAnsi" w:cstheme="majorHAnsi"/>
          <w:szCs w:val="24"/>
        </w:rPr>
        <w:t xml:space="preserve"> Os lances deverão ser formulados em valores distintos</w:t>
      </w:r>
      <w:r w:rsidR="0019006B" w:rsidRPr="00A75F56">
        <w:rPr>
          <w:rFonts w:asciiTheme="majorHAnsi" w:hAnsiTheme="majorHAnsi" w:cstheme="majorHAnsi"/>
          <w:szCs w:val="24"/>
        </w:rPr>
        <w:t xml:space="preserve">, </w:t>
      </w:r>
      <w:r w:rsidR="00431C13" w:rsidRPr="00A75F56">
        <w:rPr>
          <w:rFonts w:asciiTheme="majorHAnsi" w:hAnsiTheme="majorHAnsi" w:cstheme="majorHAnsi"/>
          <w:szCs w:val="24"/>
        </w:rPr>
        <w:t>decrescentes</w:t>
      </w:r>
      <w:r w:rsidR="0019006B" w:rsidRPr="00A75F56">
        <w:rPr>
          <w:rFonts w:asciiTheme="majorHAnsi" w:hAnsiTheme="majorHAnsi" w:cstheme="majorHAnsi"/>
          <w:szCs w:val="24"/>
        </w:rPr>
        <w:t xml:space="preserve"> e</w:t>
      </w:r>
      <w:r w:rsidR="00431C13" w:rsidRPr="00A75F56">
        <w:rPr>
          <w:rFonts w:asciiTheme="majorHAnsi" w:hAnsiTheme="majorHAnsi" w:cstheme="majorHAnsi"/>
          <w:szCs w:val="24"/>
        </w:rPr>
        <w:t xml:space="preserve"> inferiores à proposta de menor preço, ou em valores distintos e decrescentes inferiores ao do último valor apresentado pela própria licitante ofertante, observada, em ambos os casos, a </w:t>
      </w:r>
      <w:r w:rsidR="00431C13" w:rsidRPr="00DF0595">
        <w:rPr>
          <w:rFonts w:asciiTheme="majorHAnsi" w:hAnsiTheme="majorHAnsi" w:cstheme="majorHAnsi"/>
          <w:szCs w:val="24"/>
        </w:rPr>
        <w:t xml:space="preserve">redução mínima </w:t>
      </w:r>
      <w:r w:rsidR="00846850" w:rsidRPr="00DF0595">
        <w:rPr>
          <w:rFonts w:asciiTheme="majorHAnsi" w:hAnsiTheme="majorHAnsi" w:cstheme="majorHAnsi"/>
          <w:szCs w:val="24"/>
        </w:rPr>
        <w:t>de 1% (um por cento) entre os lances.</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4.2.</w:t>
      </w:r>
      <w:r w:rsidR="00431C13" w:rsidRPr="00A75F56">
        <w:rPr>
          <w:rFonts w:asciiTheme="majorHAnsi" w:hAnsiTheme="majorHAnsi" w:cstheme="majorHAnsi"/>
          <w:szCs w:val="24"/>
        </w:rPr>
        <w:t xml:space="preserve"> A etapa de lances terá a duração de 15 (quinze) minutos</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4.2.1.</w:t>
      </w:r>
      <w:r w:rsidR="00431C13" w:rsidRPr="00A75F56">
        <w:rPr>
          <w:rFonts w:asciiTheme="majorHAnsi" w:hAnsiTheme="majorHAnsi" w:cstheme="majorHAnsi"/>
          <w:szCs w:val="24"/>
        </w:rPr>
        <w:t xml:space="preserve"> A duração da etapa de lances será prorrogada automaticamente pelo sistema, visando à continuidade da disputa, quando houver lance admissível ofertado nos últimos 3 (três) minutos do período de que trata o subitem </w:t>
      </w:r>
      <w:r w:rsidR="00B4731C" w:rsidRPr="00A75F56">
        <w:rPr>
          <w:rFonts w:asciiTheme="majorHAnsi" w:hAnsiTheme="majorHAnsi" w:cstheme="majorHAnsi"/>
          <w:szCs w:val="24"/>
        </w:rPr>
        <w:t>8</w:t>
      </w:r>
      <w:r w:rsidR="00732A92" w:rsidRPr="00A75F56">
        <w:rPr>
          <w:rFonts w:asciiTheme="majorHAnsi" w:hAnsiTheme="majorHAnsi" w:cstheme="majorHAnsi"/>
          <w:szCs w:val="24"/>
        </w:rPr>
        <w:t>.</w:t>
      </w:r>
      <w:r w:rsidR="00431C13" w:rsidRPr="00A75F56">
        <w:rPr>
          <w:rFonts w:asciiTheme="majorHAnsi" w:hAnsiTheme="majorHAnsi" w:cstheme="majorHAnsi"/>
          <w:szCs w:val="24"/>
        </w:rPr>
        <w:t>4.2 ou nos sucessivos períodos de prorrogação automática</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left="1134"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4.2.1.1.</w:t>
      </w:r>
      <w:r w:rsidR="00431C13" w:rsidRPr="00A75F56">
        <w:rPr>
          <w:rFonts w:asciiTheme="majorHAnsi" w:hAnsiTheme="majorHAnsi" w:cstheme="majorHAnsi"/>
          <w:szCs w:val="24"/>
        </w:rPr>
        <w:t xml:space="preserve"> Não havendo novos lances ofertados nas condições estabelecidas no subitem </w:t>
      </w:r>
      <w:r w:rsidR="00B4731C" w:rsidRPr="00A75F56">
        <w:rPr>
          <w:rFonts w:asciiTheme="majorHAnsi" w:hAnsiTheme="majorHAnsi" w:cstheme="majorHAnsi"/>
          <w:szCs w:val="24"/>
        </w:rPr>
        <w:t>8</w:t>
      </w:r>
      <w:r w:rsidR="00732A92" w:rsidRPr="00A75F56">
        <w:rPr>
          <w:rFonts w:asciiTheme="majorHAnsi" w:hAnsiTheme="majorHAnsi" w:cstheme="majorHAnsi"/>
          <w:szCs w:val="24"/>
        </w:rPr>
        <w:t>.</w:t>
      </w:r>
      <w:r w:rsidR="00431C13" w:rsidRPr="00A75F56">
        <w:rPr>
          <w:rFonts w:asciiTheme="majorHAnsi" w:hAnsiTheme="majorHAnsi" w:cstheme="majorHAnsi"/>
          <w:szCs w:val="24"/>
        </w:rPr>
        <w:t>4.2.1, a duração da prorrogação encerrar-se-á, automaticamente, quando atingido o terceiro minuto contado a partir do registro no sistema, do último lance que ensejar prorrogação</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4.3.</w:t>
      </w:r>
      <w:r w:rsidR="00431C13" w:rsidRPr="00A75F56">
        <w:rPr>
          <w:rFonts w:asciiTheme="majorHAnsi" w:hAnsiTheme="majorHAnsi" w:cstheme="majorHAnsi"/>
          <w:szCs w:val="24"/>
        </w:rPr>
        <w:t xml:space="preserve"> No decorrer da etapa de lances, as licitantes serão informadas pelo sistema eletrônico: </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a</w:t>
      </w:r>
      <w:r w:rsidR="00F47516" w:rsidRPr="00A75F56">
        <w:rPr>
          <w:rFonts w:asciiTheme="majorHAnsi" w:hAnsiTheme="majorHAnsi" w:cstheme="majorHAnsi"/>
          <w:b/>
          <w:szCs w:val="24"/>
        </w:rPr>
        <w:t xml:space="preserve">. </w:t>
      </w:r>
      <w:r w:rsidRPr="00A75F56">
        <w:rPr>
          <w:rFonts w:asciiTheme="majorHAnsi" w:hAnsiTheme="majorHAnsi" w:cstheme="majorHAnsi"/>
          <w:szCs w:val="24"/>
        </w:rPr>
        <w:t>dos lances admitidos e dos inválidos, horários de seus registros no sistema e respectivos valores</w:t>
      </w:r>
      <w:r w:rsidR="001B5696" w:rsidRPr="00A75F56">
        <w:rPr>
          <w:rFonts w:asciiTheme="majorHAnsi" w:hAnsiTheme="majorHAnsi" w:cstheme="majorHAnsi"/>
          <w:szCs w:val="24"/>
        </w:rPr>
        <w:t>.</w:t>
      </w:r>
      <w:r w:rsidRPr="00A75F56">
        <w:rPr>
          <w:rFonts w:asciiTheme="majorHAnsi" w:hAnsiTheme="majorHAnsi" w:cstheme="majorHAnsi"/>
          <w:szCs w:val="24"/>
        </w:rPr>
        <w:t xml:space="preserve"> </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b</w:t>
      </w:r>
      <w:r w:rsidR="00F47516" w:rsidRPr="00A75F56">
        <w:rPr>
          <w:rFonts w:asciiTheme="majorHAnsi" w:hAnsiTheme="majorHAnsi" w:cstheme="majorHAnsi"/>
          <w:b/>
          <w:szCs w:val="24"/>
        </w:rPr>
        <w:t>.</w:t>
      </w:r>
      <w:r w:rsidRPr="00A75F56">
        <w:rPr>
          <w:rFonts w:asciiTheme="majorHAnsi" w:hAnsiTheme="majorHAnsi" w:cstheme="majorHAnsi"/>
          <w:b/>
          <w:szCs w:val="24"/>
        </w:rPr>
        <w:t xml:space="preserve"> </w:t>
      </w:r>
      <w:r w:rsidRPr="00A75F56">
        <w:rPr>
          <w:rFonts w:asciiTheme="majorHAnsi" w:hAnsiTheme="majorHAnsi" w:cstheme="majorHAnsi"/>
          <w:szCs w:val="24"/>
        </w:rPr>
        <w:t>do tempo restante para o encerramento da etapa de lances</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4.4.</w:t>
      </w:r>
      <w:r w:rsidR="00431C13" w:rsidRPr="00A75F56">
        <w:rPr>
          <w:rFonts w:asciiTheme="majorHAnsi" w:hAnsiTheme="majorHAnsi" w:cstheme="majorHAnsi"/>
          <w:szCs w:val="24"/>
        </w:rPr>
        <w:t xml:space="preserve"> A etapa de lances será considerada encerrada, findos os períodos de duração indicados no subitem </w:t>
      </w:r>
      <w:r w:rsidR="00B4731C" w:rsidRPr="00A75F56">
        <w:rPr>
          <w:rFonts w:asciiTheme="majorHAnsi" w:hAnsiTheme="majorHAnsi" w:cstheme="majorHAnsi"/>
          <w:szCs w:val="24"/>
        </w:rPr>
        <w:t>8</w:t>
      </w:r>
      <w:r w:rsidR="00732A92" w:rsidRPr="00A75F56">
        <w:rPr>
          <w:rFonts w:asciiTheme="majorHAnsi" w:hAnsiTheme="majorHAnsi" w:cstheme="majorHAnsi"/>
          <w:szCs w:val="24"/>
        </w:rPr>
        <w:t>.</w:t>
      </w:r>
      <w:r w:rsidR="00431C13" w:rsidRPr="00A75F56">
        <w:rPr>
          <w:rFonts w:asciiTheme="majorHAnsi" w:hAnsiTheme="majorHAnsi" w:cstheme="majorHAnsi"/>
          <w:szCs w:val="24"/>
        </w:rPr>
        <w:t>4.2</w:t>
      </w:r>
      <w:r w:rsidR="001B5696" w:rsidRPr="00A75F56">
        <w:rPr>
          <w:rFonts w:asciiTheme="majorHAnsi" w:hAnsiTheme="majorHAnsi" w:cstheme="majorHAnsi"/>
          <w:szCs w:val="24"/>
        </w:rPr>
        <w:t>.</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5.</w:t>
      </w:r>
      <w:r w:rsidR="00431C13" w:rsidRPr="00A75F56">
        <w:rPr>
          <w:rFonts w:asciiTheme="majorHAnsi" w:hAnsiTheme="majorHAnsi" w:cstheme="majorHAnsi"/>
          <w:szCs w:val="24"/>
        </w:rPr>
        <w:t xml:space="preserve"> Encerrada a etapa de lances, o sistema divulgará a nova grade ordenatória, contendo a classificação final, em ordem crescente de valores</w:t>
      </w:r>
      <w:r w:rsidR="001B5696" w:rsidRPr="00A75F56">
        <w:rPr>
          <w:rFonts w:asciiTheme="majorHAnsi" w:hAnsiTheme="majorHAnsi" w:cstheme="majorHAnsi"/>
          <w:szCs w:val="24"/>
        </w:rPr>
        <w:t>.</w:t>
      </w:r>
    </w:p>
    <w:p w:rsidR="00431C13" w:rsidRPr="00A75F56" w:rsidRDefault="00B0412A"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5.1.</w:t>
      </w:r>
      <w:r w:rsidR="00431C13" w:rsidRPr="00A75F56">
        <w:rPr>
          <w:rFonts w:asciiTheme="majorHAnsi" w:hAnsiTheme="majorHAnsi" w:cstheme="majorHAnsi"/>
          <w:szCs w:val="24"/>
        </w:rPr>
        <w:t xml:space="preserve"> Para essa classificação será considerado o último preço admitido de cada licitante</w:t>
      </w:r>
      <w:r w:rsidR="001B5696" w:rsidRPr="00A75F56">
        <w:rPr>
          <w:rFonts w:asciiTheme="majorHAnsi" w:hAnsiTheme="majorHAnsi" w:cstheme="majorHAnsi"/>
          <w:szCs w:val="24"/>
        </w:rPr>
        <w:t>.</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lastRenderedPageBreak/>
        <w:tab/>
      </w:r>
      <w:r w:rsidR="00B4731C"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6.</w:t>
      </w:r>
      <w:r w:rsidR="00431C13" w:rsidRPr="00A75F56">
        <w:rPr>
          <w:rFonts w:asciiTheme="majorHAnsi" w:hAnsiTheme="majorHAnsi" w:cstheme="majorHAnsi"/>
          <w:szCs w:val="24"/>
        </w:rPr>
        <w:t xml:space="preserve"> O Pregoeiro poderá negociar com o autor da oferta de menor valor, obtida com base nas disposições do subitem </w:t>
      </w:r>
      <w:r w:rsidR="00B4731C" w:rsidRPr="00A75F56">
        <w:rPr>
          <w:rFonts w:asciiTheme="majorHAnsi" w:hAnsiTheme="majorHAnsi" w:cstheme="majorHAnsi"/>
          <w:szCs w:val="24"/>
        </w:rPr>
        <w:t>8</w:t>
      </w:r>
      <w:r w:rsidR="00D06E86" w:rsidRPr="00A75F56">
        <w:rPr>
          <w:rFonts w:asciiTheme="majorHAnsi" w:hAnsiTheme="majorHAnsi" w:cstheme="majorHAnsi"/>
          <w:szCs w:val="24"/>
        </w:rPr>
        <w:t>.</w:t>
      </w:r>
      <w:r w:rsidR="00431C13" w:rsidRPr="00A75F56">
        <w:rPr>
          <w:rFonts w:asciiTheme="majorHAnsi" w:hAnsiTheme="majorHAnsi" w:cstheme="majorHAnsi"/>
          <w:szCs w:val="24"/>
        </w:rPr>
        <w:t xml:space="preserve">5.1, ou, na falta desta, com base na classificação de que trata o subitem </w:t>
      </w:r>
      <w:r w:rsidR="00B4731C" w:rsidRPr="00A75F56">
        <w:rPr>
          <w:rFonts w:asciiTheme="majorHAnsi" w:hAnsiTheme="majorHAnsi" w:cstheme="majorHAnsi"/>
          <w:szCs w:val="24"/>
        </w:rPr>
        <w:t>8</w:t>
      </w:r>
      <w:r w:rsidR="00D06E86" w:rsidRPr="00A75F56">
        <w:rPr>
          <w:rFonts w:asciiTheme="majorHAnsi" w:hAnsiTheme="majorHAnsi" w:cstheme="majorHAnsi"/>
          <w:szCs w:val="24"/>
        </w:rPr>
        <w:t>.</w:t>
      </w:r>
      <w:r w:rsidR="00431C13" w:rsidRPr="00A75F56">
        <w:rPr>
          <w:rFonts w:asciiTheme="majorHAnsi" w:hAnsiTheme="majorHAnsi" w:cstheme="majorHAnsi"/>
          <w:szCs w:val="24"/>
        </w:rPr>
        <w:t>5, mediante troca de mensagens abertas no sistema, com vistas à redução do preço</w:t>
      </w:r>
      <w:r w:rsidR="001B5696" w:rsidRPr="00A75F56">
        <w:rPr>
          <w:rFonts w:asciiTheme="majorHAnsi" w:hAnsiTheme="majorHAnsi" w:cstheme="majorHAnsi"/>
          <w:szCs w:val="24"/>
        </w:rPr>
        <w:t>.</w:t>
      </w:r>
    </w:p>
    <w:p w:rsidR="00431C13" w:rsidRDefault="00B0412A"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7.</w:t>
      </w:r>
      <w:r w:rsidR="00431C13" w:rsidRPr="00A75F56">
        <w:rPr>
          <w:rFonts w:asciiTheme="majorHAnsi" w:hAnsiTheme="majorHAnsi" w:cstheme="majorHAnsi"/>
          <w:szCs w:val="24"/>
        </w:rPr>
        <w:t xml:space="preserve"> Após a negociação, se houver, o Pregoeiro examinará a aceitabilidade do menor preço, decidindo motivadamente a respeito</w:t>
      </w:r>
      <w:r w:rsidR="001B5696" w:rsidRPr="00A75F56">
        <w:rPr>
          <w:rFonts w:asciiTheme="majorHAnsi" w:hAnsiTheme="majorHAnsi" w:cstheme="majorHAnsi"/>
          <w:szCs w:val="24"/>
        </w:rPr>
        <w:t>.</w:t>
      </w:r>
    </w:p>
    <w:p w:rsidR="00666ECB" w:rsidRPr="00A75F56" w:rsidRDefault="00666ECB" w:rsidP="00666ECB">
      <w:pPr>
        <w:spacing w:after="0"/>
        <w:ind w:left="1134"/>
        <w:rPr>
          <w:rFonts w:asciiTheme="majorHAnsi" w:hAnsiTheme="majorHAnsi" w:cstheme="majorHAnsi"/>
          <w:szCs w:val="24"/>
        </w:rPr>
      </w:pPr>
      <w:r>
        <w:rPr>
          <w:rFonts w:asciiTheme="majorHAnsi" w:hAnsiTheme="majorHAnsi" w:cstheme="majorHAnsi"/>
          <w:b/>
          <w:szCs w:val="24"/>
        </w:rPr>
        <w:t>8</w:t>
      </w:r>
      <w:r w:rsidRPr="00D443B5">
        <w:rPr>
          <w:rFonts w:asciiTheme="majorHAnsi" w:hAnsiTheme="majorHAnsi" w:cstheme="majorHAnsi"/>
          <w:b/>
          <w:szCs w:val="24"/>
        </w:rPr>
        <w:t xml:space="preserve">.7.1. </w:t>
      </w:r>
      <w:r w:rsidRPr="00B12901">
        <w:rPr>
          <w:rFonts w:asciiTheme="majorHAnsi" w:hAnsiTheme="majorHAnsi" w:cstheme="majorHAnsi"/>
          <w:b/>
          <w:szCs w:val="24"/>
        </w:rPr>
        <w:t xml:space="preserve">Para aceitabilidade do menor preço o licitante deverá enviar o arquivo de proposta, nos termos do item 6 deste edital, </w:t>
      </w:r>
      <w:r w:rsidRPr="00B12901">
        <w:rPr>
          <w:rFonts w:asciiTheme="majorHAnsi" w:hAnsiTheme="majorHAnsi" w:cstheme="majorHAnsi"/>
          <w:b/>
          <w:szCs w:val="24"/>
          <w:u w:val="single"/>
        </w:rPr>
        <w:t>no prazo de 15 MINUTOS</w:t>
      </w:r>
      <w:r w:rsidRPr="00B12901">
        <w:rPr>
          <w:rFonts w:asciiTheme="majorHAnsi" w:hAnsiTheme="majorHAnsi" w:cstheme="majorHAnsi"/>
          <w:b/>
          <w:szCs w:val="24"/>
        </w:rPr>
        <w:t>, podendo ser justificadamente prorrogado a critério do pregoeiro no início da etapa</w:t>
      </w:r>
    </w:p>
    <w:p w:rsidR="00431C13" w:rsidRPr="00A75F56" w:rsidRDefault="00B0412A" w:rsidP="000F6046">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8</w:t>
      </w:r>
      <w:r w:rsidR="00C667AF" w:rsidRPr="00A75F56">
        <w:rPr>
          <w:rFonts w:asciiTheme="majorHAnsi" w:hAnsiTheme="majorHAnsi" w:cstheme="majorHAnsi"/>
          <w:b/>
          <w:szCs w:val="24"/>
        </w:rPr>
        <w:t>.</w:t>
      </w:r>
      <w:r w:rsidR="00431C13" w:rsidRPr="00A75F56">
        <w:rPr>
          <w:rFonts w:asciiTheme="majorHAnsi" w:hAnsiTheme="majorHAnsi" w:cstheme="majorHAnsi"/>
          <w:b/>
          <w:szCs w:val="24"/>
        </w:rPr>
        <w:t>8.</w:t>
      </w:r>
      <w:r w:rsidR="00431C13" w:rsidRPr="00A75F56">
        <w:rPr>
          <w:rFonts w:asciiTheme="majorHAnsi" w:hAnsiTheme="majorHAnsi" w:cstheme="majorHAnsi"/>
          <w:szCs w:val="24"/>
        </w:rPr>
        <w:t xml:space="preserve"> Considerada aceitável a oferta de menor preço, passará o Pregoeiro ao julgamento da habilitação, observando as seguintes diretrizes: </w:t>
      </w:r>
    </w:p>
    <w:p w:rsidR="00431C13" w:rsidRPr="00A75F56" w:rsidRDefault="00431C13"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a</w:t>
      </w:r>
      <w:r w:rsidR="00F47516" w:rsidRPr="00A75F56">
        <w:rPr>
          <w:rFonts w:asciiTheme="majorHAnsi" w:hAnsiTheme="majorHAnsi" w:cstheme="majorHAnsi"/>
          <w:b/>
          <w:szCs w:val="24"/>
        </w:rPr>
        <w:t xml:space="preserve">. </w:t>
      </w:r>
      <w:r w:rsidRPr="00A75F56">
        <w:rPr>
          <w:rFonts w:asciiTheme="majorHAnsi" w:hAnsiTheme="majorHAnsi" w:cstheme="majorHAnsi"/>
          <w:szCs w:val="24"/>
        </w:rPr>
        <w:t xml:space="preserve">Verificação dos dados e informações do autor da oferta aceita, constantes do CAUFESP e extraídos dos documentos indicados no item </w:t>
      </w:r>
      <w:r w:rsidR="00F8236B" w:rsidRPr="00A75F56">
        <w:rPr>
          <w:rFonts w:asciiTheme="majorHAnsi" w:hAnsiTheme="majorHAnsi" w:cstheme="majorHAnsi"/>
          <w:szCs w:val="24"/>
        </w:rPr>
        <w:t>7</w:t>
      </w:r>
      <w:r w:rsidR="00F47516" w:rsidRPr="00A75F56">
        <w:rPr>
          <w:rFonts w:asciiTheme="majorHAnsi" w:hAnsiTheme="majorHAnsi" w:cstheme="majorHAnsi"/>
          <w:szCs w:val="24"/>
        </w:rPr>
        <w:t>. DA HABILITAÇÃO</w:t>
      </w:r>
      <w:r w:rsidR="001B5696" w:rsidRPr="00A75F56">
        <w:rPr>
          <w:rFonts w:asciiTheme="majorHAnsi" w:hAnsiTheme="majorHAnsi" w:cstheme="majorHAnsi"/>
          <w:szCs w:val="24"/>
        </w:rPr>
        <w:t>, deste edital.</w:t>
      </w:r>
      <w:r w:rsidRPr="00A75F56">
        <w:rPr>
          <w:rFonts w:asciiTheme="majorHAnsi" w:hAnsiTheme="majorHAnsi" w:cstheme="majorHAnsi"/>
          <w:szCs w:val="24"/>
        </w:rPr>
        <w:t xml:space="preserve"> </w:t>
      </w:r>
    </w:p>
    <w:p w:rsidR="00431C13" w:rsidRPr="00A75F56" w:rsidRDefault="00431C13"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b</w:t>
      </w:r>
      <w:r w:rsidR="00F47516" w:rsidRPr="00A75F56">
        <w:rPr>
          <w:rFonts w:asciiTheme="majorHAnsi" w:hAnsiTheme="majorHAnsi" w:cstheme="majorHAnsi"/>
          <w:b/>
          <w:szCs w:val="24"/>
        </w:rPr>
        <w:t>.</w:t>
      </w:r>
      <w:r w:rsidRPr="00A75F56">
        <w:rPr>
          <w:rFonts w:asciiTheme="majorHAnsi" w:hAnsiTheme="majorHAnsi" w:cstheme="majorHAnsi"/>
          <w:szCs w:val="24"/>
        </w:rPr>
        <w:t xml:space="preserve"> Caso os dados e informações constantes no CAUFESP não atendam aos requisitos estabelecidos no item </w:t>
      </w:r>
      <w:r w:rsidR="00B4731C" w:rsidRPr="00A75F56">
        <w:rPr>
          <w:rFonts w:asciiTheme="majorHAnsi" w:hAnsiTheme="majorHAnsi" w:cstheme="majorHAnsi"/>
          <w:szCs w:val="24"/>
        </w:rPr>
        <w:t>7</w:t>
      </w:r>
      <w:r w:rsidR="007C3B1B" w:rsidRPr="00A75F56">
        <w:rPr>
          <w:rFonts w:asciiTheme="majorHAnsi" w:hAnsiTheme="majorHAnsi" w:cstheme="majorHAnsi"/>
          <w:szCs w:val="24"/>
        </w:rPr>
        <w:t>. DA HABILITAÇÃO</w:t>
      </w:r>
      <w:r w:rsidRPr="00A75F56">
        <w:rPr>
          <w:rFonts w:asciiTheme="majorHAnsi" w:hAnsiTheme="majorHAnsi" w:cstheme="majorHAnsi"/>
          <w:szCs w:val="24"/>
        </w:rPr>
        <w:t>, deste Edital, o Pregoeiro verificará a possibilidade de suprir ou sanear eventuais omissões ou falhas, mediante consultas efetuadas por outros meios el</w:t>
      </w:r>
      <w:r w:rsidR="001B5696" w:rsidRPr="00A75F56">
        <w:rPr>
          <w:rFonts w:asciiTheme="majorHAnsi" w:hAnsiTheme="majorHAnsi" w:cstheme="majorHAnsi"/>
          <w:szCs w:val="24"/>
        </w:rPr>
        <w:t>etrônicos hábeis de informações.</w:t>
      </w:r>
      <w:r w:rsidRPr="00A75F56">
        <w:rPr>
          <w:rFonts w:asciiTheme="majorHAnsi" w:hAnsiTheme="majorHAnsi" w:cstheme="majorHAnsi"/>
          <w:szCs w:val="24"/>
        </w:rPr>
        <w:t xml:space="preserve"> </w:t>
      </w:r>
    </w:p>
    <w:p w:rsidR="00431C13" w:rsidRPr="00A75F56" w:rsidRDefault="00431C13" w:rsidP="004D057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b.1</w:t>
      </w:r>
      <w:r w:rsidR="00F47516" w:rsidRPr="00A75F56">
        <w:rPr>
          <w:rFonts w:asciiTheme="majorHAnsi" w:hAnsiTheme="majorHAnsi" w:cstheme="majorHAnsi"/>
          <w:b/>
          <w:szCs w:val="24"/>
        </w:rPr>
        <w:t>.</w:t>
      </w:r>
      <w:r w:rsidRPr="00A75F56">
        <w:rPr>
          <w:rFonts w:asciiTheme="majorHAnsi" w:hAnsiTheme="majorHAnsi" w:cstheme="majorHAnsi"/>
          <w:szCs w:val="24"/>
        </w:rPr>
        <w:t xml:space="preserve"> Essa verificação será certificada pelo Pregoeiro na ata da sessão pública, devendo ser anexados aos autos, os documentos passíveis de obtenção por meio eletrônico, salvo impossibilidade devida</w:t>
      </w:r>
      <w:r w:rsidR="001B5696" w:rsidRPr="00A75F56">
        <w:rPr>
          <w:rFonts w:asciiTheme="majorHAnsi" w:hAnsiTheme="majorHAnsi" w:cstheme="majorHAnsi"/>
          <w:szCs w:val="24"/>
        </w:rPr>
        <w:t>mente certificada e justificada.</w:t>
      </w:r>
      <w:r w:rsidRPr="00A75F56">
        <w:rPr>
          <w:rFonts w:asciiTheme="majorHAnsi" w:hAnsiTheme="majorHAnsi" w:cstheme="majorHAnsi"/>
          <w:szCs w:val="24"/>
        </w:rPr>
        <w:t xml:space="preserve"> </w:t>
      </w:r>
    </w:p>
    <w:p w:rsidR="00465134" w:rsidRPr="00F339AA" w:rsidRDefault="00465134" w:rsidP="00465134">
      <w:pPr>
        <w:autoSpaceDE w:val="0"/>
        <w:autoSpaceDN w:val="0"/>
        <w:adjustRightInd w:val="0"/>
        <w:spacing w:after="0"/>
        <w:ind w:left="567" w:firstLine="567"/>
        <w:rPr>
          <w:rFonts w:asciiTheme="majorHAnsi" w:hAnsiTheme="majorHAnsi" w:cstheme="majorHAnsi"/>
          <w:color w:val="FF0000"/>
          <w:szCs w:val="24"/>
        </w:rPr>
      </w:pPr>
      <w:r w:rsidRPr="00AB68BE">
        <w:rPr>
          <w:rFonts w:asciiTheme="majorHAnsi" w:hAnsiTheme="majorHAnsi" w:cstheme="majorHAnsi"/>
          <w:b/>
          <w:szCs w:val="24"/>
        </w:rPr>
        <w:t>c.</w:t>
      </w:r>
      <w:r w:rsidRPr="00AB68BE">
        <w:rPr>
          <w:rFonts w:asciiTheme="majorHAnsi" w:hAnsiTheme="majorHAnsi" w:cstheme="majorHAnsi"/>
          <w:szCs w:val="24"/>
        </w:rPr>
        <w:t xml:space="preserve"> </w:t>
      </w:r>
      <w:r w:rsidRPr="00B12901">
        <w:rPr>
          <w:rFonts w:asciiTheme="majorHAnsi" w:hAnsiTheme="majorHAnsi" w:cstheme="majorHAnsi"/>
          <w:b/>
          <w:szCs w:val="24"/>
        </w:rPr>
        <w:t xml:space="preserve">Sem prejuízo do disposto </w:t>
      </w:r>
      <w:proofErr w:type="spellStart"/>
      <w:r w:rsidRPr="00B12901">
        <w:rPr>
          <w:rFonts w:asciiTheme="majorHAnsi" w:hAnsiTheme="majorHAnsi" w:cstheme="majorHAnsi"/>
          <w:b/>
          <w:szCs w:val="24"/>
        </w:rPr>
        <w:t>nas</w:t>
      </w:r>
      <w:proofErr w:type="spellEnd"/>
      <w:r w:rsidRPr="00B12901">
        <w:rPr>
          <w:rFonts w:asciiTheme="majorHAnsi" w:hAnsiTheme="majorHAnsi" w:cstheme="majorHAnsi"/>
          <w:b/>
          <w:szCs w:val="24"/>
        </w:rPr>
        <w:t xml:space="preserve"> alíneas “a”, “b”, “d” e “e”, deste subitem 8.8, serão apresentados, no prazo de até </w:t>
      </w:r>
      <w:r w:rsidRPr="00B12901">
        <w:rPr>
          <w:rFonts w:asciiTheme="majorHAnsi" w:hAnsiTheme="majorHAnsi" w:cstheme="majorHAnsi"/>
          <w:b/>
          <w:bCs/>
          <w:szCs w:val="24"/>
          <w:u w:val="single"/>
        </w:rPr>
        <w:t>30 MINUTOS, PRORROGÁVEIS POR MAIS 30 MINUTOS</w:t>
      </w:r>
      <w:r w:rsidRPr="00B12901">
        <w:rPr>
          <w:rFonts w:asciiTheme="majorHAnsi" w:hAnsiTheme="majorHAnsi" w:cstheme="majorHAnsi"/>
          <w:b/>
          <w:bCs/>
          <w:szCs w:val="24"/>
        </w:rPr>
        <w:t>, do</w:t>
      </w:r>
      <w:r w:rsidRPr="00B12901">
        <w:rPr>
          <w:rFonts w:asciiTheme="majorHAnsi" w:hAnsiTheme="majorHAnsi" w:cstheme="majorHAnsi"/>
          <w:b/>
          <w:szCs w:val="24"/>
        </w:rPr>
        <w:t xml:space="preserve"> conhecimento da oferta de menor valor aceito, obrigatoriamente, VIA SISTEMA UTILIZADO NO PREGÃO, as declarações e documentos a que se refere o item 7 da HABILITAÇÃO, deste edital, que não constarem do cadastro junto ao CAUFESP, bem como as declarações referentes aos </w:t>
      </w:r>
      <w:r w:rsidRPr="002A3E2B">
        <w:rPr>
          <w:rFonts w:asciiTheme="majorHAnsi" w:hAnsiTheme="majorHAnsi" w:cstheme="majorHAnsi"/>
          <w:b/>
          <w:szCs w:val="24"/>
        </w:rPr>
        <w:t>anexos III, IV e V</w:t>
      </w:r>
      <w:r w:rsidR="002A3E2B" w:rsidRPr="002A3E2B">
        <w:rPr>
          <w:rFonts w:asciiTheme="majorHAnsi" w:hAnsiTheme="majorHAnsi" w:cstheme="majorHAnsi"/>
          <w:b/>
          <w:szCs w:val="24"/>
        </w:rPr>
        <w:t>I</w:t>
      </w:r>
      <w:r w:rsidRPr="002A3E2B">
        <w:rPr>
          <w:rFonts w:asciiTheme="majorHAnsi" w:hAnsiTheme="majorHAnsi" w:cstheme="majorHAnsi"/>
          <w:szCs w:val="24"/>
        </w:rPr>
        <w:t>.</w:t>
      </w:r>
    </w:p>
    <w:p w:rsidR="00431C13" w:rsidRPr="00A75F56" w:rsidRDefault="00431C13"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d</w:t>
      </w:r>
      <w:r w:rsidR="00F47516" w:rsidRPr="00A75F56">
        <w:rPr>
          <w:rFonts w:asciiTheme="majorHAnsi" w:hAnsiTheme="majorHAnsi" w:cstheme="majorHAnsi"/>
          <w:b/>
          <w:szCs w:val="24"/>
        </w:rPr>
        <w:t xml:space="preserve">. </w:t>
      </w:r>
      <w:r w:rsidRPr="00A75F56">
        <w:rPr>
          <w:rFonts w:asciiTheme="majorHAnsi" w:hAnsiTheme="majorHAnsi" w:cstheme="majorHAnsi"/>
          <w:szCs w:val="24"/>
        </w:rPr>
        <w:t xml:space="preserve">A Administração não se responsabilizará pela eventual indisponibilidade dos meios eletrônicos hábeis de informações, no momento da verificação a que se refere a alínea “b”, ou dos meios para a transmissão de cópias de documentos a que se refere a alínea “c”, ambas </w:t>
      </w:r>
      <w:r w:rsidRPr="00A75F56">
        <w:rPr>
          <w:rFonts w:asciiTheme="majorHAnsi" w:hAnsiTheme="majorHAnsi" w:cstheme="majorHAnsi"/>
          <w:szCs w:val="24"/>
        </w:rPr>
        <w:lastRenderedPageBreak/>
        <w:t xml:space="preserve">deste subitem </w:t>
      </w:r>
      <w:r w:rsidR="00727DD6" w:rsidRPr="00A75F56">
        <w:rPr>
          <w:rFonts w:asciiTheme="majorHAnsi" w:hAnsiTheme="majorHAnsi" w:cstheme="majorHAnsi"/>
          <w:szCs w:val="24"/>
        </w:rPr>
        <w:t>8</w:t>
      </w:r>
      <w:r w:rsidR="00087886" w:rsidRPr="00A75F56">
        <w:rPr>
          <w:rFonts w:asciiTheme="majorHAnsi" w:hAnsiTheme="majorHAnsi" w:cstheme="majorHAnsi"/>
          <w:szCs w:val="24"/>
        </w:rPr>
        <w:t>.</w:t>
      </w:r>
      <w:r w:rsidRPr="00A75F56">
        <w:rPr>
          <w:rFonts w:asciiTheme="majorHAnsi" w:hAnsiTheme="majorHAnsi" w:cstheme="majorHAnsi"/>
          <w:szCs w:val="24"/>
        </w:rPr>
        <w:t>8, ressalvada a indisponibilidade de seus próprios meios. Na hipótese de ocorrerem essas indisponibilidades e/ou não sendo supridas ou sanadas as eventuais omissões ou falhas, na forma prevista nas alíneas “b” e “c”, a licitante será inabilit</w:t>
      </w:r>
      <w:r w:rsidR="001B5696" w:rsidRPr="00A75F56">
        <w:rPr>
          <w:rFonts w:asciiTheme="majorHAnsi" w:hAnsiTheme="majorHAnsi" w:cstheme="majorHAnsi"/>
          <w:szCs w:val="24"/>
        </w:rPr>
        <w:t>ada, mediante decisão motivada.</w:t>
      </w:r>
    </w:p>
    <w:p w:rsidR="00431C13" w:rsidRPr="00A75F56" w:rsidRDefault="00431C13"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e</w:t>
      </w:r>
      <w:r w:rsidR="00F47516" w:rsidRPr="00A75F56">
        <w:rPr>
          <w:rFonts w:asciiTheme="majorHAnsi" w:hAnsiTheme="majorHAnsi" w:cstheme="majorHAnsi"/>
          <w:b/>
          <w:szCs w:val="24"/>
        </w:rPr>
        <w:t>.</w:t>
      </w:r>
      <w:r w:rsidRPr="00A75F56">
        <w:rPr>
          <w:rFonts w:asciiTheme="majorHAnsi" w:hAnsiTheme="majorHAnsi" w:cstheme="majorHAnsi"/>
          <w:szCs w:val="24"/>
        </w:rPr>
        <w:t xml:space="preserve"> Os originais ou cópias autenticadas por tabelião de notas, dos documentos enviados na forma constante da alínea “c”, deverão ser apresentados na </w:t>
      </w:r>
      <w:r w:rsidR="000A21DE" w:rsidRPr="00A75F56">
        <w:rPr>
          <w:rFonts w:asciiTheme="majorHAnsi" w:hAnsiTheme="majorHAnsi" w:cstheme="majorHAnsi"/>
          <w:szCs w:val="24"/>
        </w:rPr>
        <w:t>Câmara Municipal de Limeira</w:t>
      </w:r>
      <w:r w:rsidR="000A21DE" w:rsidRPr="00A75F56">
        <w:rPr>
          <w:rFonts w:asciiTheme="majorHAnsi" w:hAnsiTheme="majorHAnsi" w:cstheme="majorHAnsi"/>
        </w:rPr>
        <w:t xml:space="preserve"> </w:t>
      </w:r>
      <w:r w:rsidR="000A21DE" w:rsidRPr="00A75F56">
        <w:rPr>
          <w:rFonts w:asciiTheme="majorHAnsi" w:hAnsiTheme="majorHAnsi" w:cstheme="majorHAnsi"/>
          <w:szCs w:val="24"/>
        </w:rPr>
        <w:t xml:space="preserve">RUA PEDRO ZACCARIA, Nº 70 – JARDIM NOVA ITÁLIA – LIMEIRA-SP – CEP 13484-350 </w:t>
      </w:r>
      <w:r w:rsidRPr="00A75F56">
        <w:rPr>
          <w:rFonts w:asciiTheme="majorHAnsi" w:hAnsiTheme="majorHAnsi" w:cstheme="majorHAnsi"/>
          <w:szCs w:val="24"/>
        </w:rPr>
        <w:t>–</w:t>
      </w:r>
      <w:r w:rsidR="00437CB5" w:rsidRPr="00A75F56">
        <w:rPr>
          <w:rFonts w:asciiTheme="majorHAnsi" w:hAnsiTheme="majorHAnsi" w:cstheme="majorHAnsi"/>
          <w:szCs w:val="24"/>
        </w:rPr>
        <w:t xml:space="preserve"> </w:t>
      </w:r>
      <w:r w:rsidR="00437CB5" w:rsidRPr="00A75F56">
        <w:rPr>
          <w:rFonts w:asciiTheme="majorHAnsi" w:hAnsiTheme="majorHAnsi" w:cstheme="majorHAnsi"/>
          <w:b/>
          <w:szCs w:val="24"/>
        </w:rPr>
        <w:t>ao PREGOEIRO E EQUIPE DE APOIO</w:t>
      </w:r>
      <w:r w:rsidRPr="00A75F56">
        <w:rPr>
          <w:rFonts w:asciiTheme="majorHAnsi" w:hAnsiTheme="majorHAnsi" w:cstheme="majorHAnsi"/>
          <w:b/>
          <w:szCs w:val="24"/>
        </w:rPr>
        <w:t>, em até</w:t>
      </w:r>
      <w:r w:rsidRPr="00A75F56">
        <w:rPr>
          <w:rFonts w:asciiTheme="majorHAnsi" w:hAnsiTheme="majorHAnsi" w:cstheme="majorHAnsi"/>
          <w:szCs w:val="24"/>
        </w:rPr>
        <w:t xml:space="preserve"> </w:t>
      </w:r>
      <w:r w:rsidR="0006479F" w:rsidRPr="00A75F56">
        <w:rPr>
          <w:rFonts w:asciiTheme="majorHAnsi" w:hAnsiTheme="majorHAnsi" w:cstheme="majorHAnsi"/>
          <w:b/>
          <w:bCs/>
          <w:szCs w:val="24"/>
        </w:rPr>
        <w:t xml:space="preserve">02 </w:t>
      </w:r>
      <w:r w:rsidR="0006479F" w:rsidRPr="00A75F56">
        <w:rPr>
          <w:rFonts w:asciiTheme="majorHAnsi" w:hAnsiTheme="majorHAnsi" w:cstheme="majorHAnsi"/>
          <w:szCs w:val="24"/>
        </w:rPr>
        <w:t>(</w:t>
      </w:r>
      <w:r w:rsidR="0006479F" w:rsidRPr="00A75F56">
        <w:rPr>
          <w:rFonts w:asciiTheme="majorHAnsi" w:hAnsiTheme="majorHAnsi" w:cstheme="majorHAnsi"/>
          <w:b/>
          <w:bCs/>
          <w:szCs w:val="24"/>
        </w:rPr>
        <w:t>DOIS</w:t>
      </w:r>
      <w:r w:rsidR="0006479F" w:rsidRPr="00A75F56">
        <w:rPr>
          <w:rFonts w:asciiTheme="majorHAnsi" w:hAnsiTheme="majorHAnsi" w:cstheme="majorHAnsi"/>
          <w:szCs w:val="24"/>
        </w:rPr>
        <w:t xml:space="preserve">) </w:t>
      </w:r>
      <w:r w:rsidR="0006479F" w:rsidRPr="00A75F56">
        <w:rPr>
          <w:rFonts w:asciiTheme="majorHAnsi" w:hAnsiTheme="majorHAnsi" w:cstheme="majorHAnsi"/>
          <w:b/>
          <w:bCs/>
          <w:szCs w:val="24"/>
        </w:rPr>
        <w:t>DIAS ÚTEIS</w:t>
      </w:r>
      <w:r w:rsidR="00350335" w:rsidRPr="00A75F56">
        <w:rPr>
          <w:rFonts w:asciiTheme="majorHAnsi" w:hAnsiTheme="majorHAnsi" w:cstheme="majorHAnsi"/>
          <w:b/>
          <w:bCs/>
          <w:szCs w:val="24"/>
        </w:rPr>
        <w:t xml:space="preserve"> </w:t>
      </w:r>
      <w:r w:rsidRPr="00A75F56">
        <w:rPr>
          <w:rFonts w:asciiTheme="majorHAnsi" w:hAnsiTheme="majorHAnsi" w:cstheme="majorHAnsi"/>
          <w:szCs w:val="24"/>
        </w:rPr>
        <w:t>após o encerramento da sessão pública, sob pena de invalidade do respectivo ato de habilitação e a apl</w:t>
      </w:r>
      <w:r w:rsidR="001B5696" w:rsidRPr="00A75F56">
        <w:rPr>
          <w:rFonts w:asciiTheme="majorHAnsi" w:hAnsiTheme="majorHAnsi" w:cstheme="majorHAnsi"/>
          <w:szCs w:val="24"/>
        </w:rPr>
        <w:t>icação das penalidades cabíveis.</w:t>
      </w:r>
      <w:r w:rsidRPr="00A75F56">
        <w:rPr>
          <w:rFonts w:asciiTheme="majorHAnsi" w:hAnsiTheme="majorHAnsi" w:cstheme="majorHAnsi"/>
          <w:szCs w:val="24"/>
        </w:rPr>
        <w:t xml:space="preserve"> </w:t>
      </w:r>
    </w:p>
    <w:p w:rsidR="00431C13" w:rsidRPr="00A75F56" w:rsidRDefault="00431C13" w:rsidP="004D057A">
      <w:pPr>
        <w:pStyle w:val="Default"/>
        <w:spacing w:line="360" w:lineRule="auto"/>
        <w:ind w:left="567" w:firstLine="567"/>
        <w:jc w:val="both"/>
        <w:rPr>
          <w:rFonts w:asciiTheme="majorHAnsi" w:hAnsiTheme="majorHAnsi" w:cstheme="majorHAnsi"/>
        </w:rPr>
      </w:pPr>
      <w:r w:rsidRPr="00A75F56">
        <w:rPr>
          <w:rFonts w:asciiTheme="majorHAnsi" w:hAnsiTheme="majorHAnsi" w:cstheme="majorHAnsi"/>
          <w:b/>
        </w:rPr>
        <w:t>e.1</w:t>
      </w:r>
      <w:r w:rsidR="000635D3" w:rsidRPr="00A75F56">
        <w:rPr>
          <w:rFonts w:asciiTheme="majorHAnsi" w:hAnsiTheme="majorHAnsi" w:cstheme="majorHAnsi"/>
          <w:b/>
        </w:rPr>
        <w:t>.</w:t>
      </w:r>
      <w:r w:rsidRPr="00A75F56">
        <w:rPr>
          <w:rFonts w:asciiTheme="majorHAnsi" w:hAnsiTheme="majorHAnsi" w:cstheme="majorHAnsi"/>
        </w:rPr>
        <w:t xml:space="preserve"> Os documentos poderão ser apresentados em cópia simples, desde que acompanhados do</w:t>
      </w:r>
      <w:r w:rsidR="00C667AF" w:rsidRPr="00A75F56">
        <w:rPr>
          <w:rFonts w:asciiTheme="majorHAnsi" w:hAnsiTheme="majorHAnsi" w:cstheme="majorHAnsi"/>
        </w:rPr>
        <w:t xml:space="preserve"> </w:t>
      </w:r>
      <w:r w:rsidRPr="00A75F56">
        <w:rPr>
          <w:rFonts w:asciiTheme="majorHAnsi" w:hAnsiTheme="majorHAnsi" w:cstheme="majorHAnsi"/>
        </w:rPr>
        <w:t>original para que seja autenticado pelo Pregoeiro ou por um dos membros da equipe de apoio</w:t>
      </w:r>
      <w:r w:rsidR="001B5696" w:rsidRPr="00A75F56">
        <w:rPr>
          <w:rFonts w:asciiTheme="majorHAnsi" w:hAnsiTheme="majorHAnsi" w:cstheme="majorHAnsi"/>
        </w:rPr>
        <w:t>.</w:t>
      </w:r>
    </w:p>
    <w:p w:rsidR="00431C13" w:rsidRPr="00A75F56" w:rsidRDefault="00431C13"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f</w:t>
      </w:r>
      <w:r w:rsidR="000635D3" w:rsidRPr="00A75F56">
        <w:rPr>
          <w:rFonts w:asciiTheme="majorHAnsi" w:hAnsiTheme="majorHAnsi" w:cstheme="majorHAnsi"/>
          <w:b/>
          <w:szCs w:val="24"/>
        </w:rPr>
        <w:t>.</w:t>
      </w:r>
      <w:r w:rsidRPr="00A75F56">
        <w:rPr>
          <w:rFonts w:asciiTheme="majorHAnsi" w:hAnsiTheme="majorHAnsi" w:cstheme="majorHAnsi"/>
          <w:szCs w:val="24"/>
        </w:rPr>
        <w:t xml:space="preserve"> Constatado o cumprimento dos requisitos e condições estabelecidos no Edital, a licitante será habilitada e declarada vencedora do certame</w:t>
      </w:r>
      <w:r w:rsidR="001B5696" w:rsidRPr="00A75F56">
        <w:rPr>
          <w:rFonts w:asciiTheme="majorHAnsi" w:hAnsiTheme="majorHAnsi" w:cstheme="majorHAnsi"/>
          <w:szCs w:val="24"/>
        </w:rPr>
        <w:t>.</w:t>
      </w:r>
      <w:r w:rsidRPr="00A75F56">
        <w:rPr>
          <w:rFonts w:asciiTheme="majorHAnsi" w:hAnsiTheme="majorHAnsi" w:cstheme="majorHAnsi"/>
          <w:szCs w:val="24"/>
        </w:rPr>
        <w:t xml:space="preserve"> </w:t>
      </w:r>
    </w:p>
    <w:p w:rsidR="00431C13" w:rsidRPr="00A75F56" w:rsidRDefault="00783A0E" w:rsidP="004D057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g</w:t>
      </w:r>
      <w:r w:rsidR="000635D3" w:rsidRPr="00A75F56">
        <w:rPr>
          <w:rFonts w:asciiTheme="majorHAnsi" w:hAnsiTheme="majorHAnsi" w:cstheme="majorHAnsi"/>
          <w:b/>
          <w:szCs w:val="24"/>
        </w:rPr>
        <w:t>.</w:t>
      </w:r>
      <w:r w:rsidR="00431C13" w:rsidRPr="00A75F56">
        <w:rPr>
          <w:rFonts w:asciiTheme="majorHAnsi" w:hAnsiTheme="majorHAnsi" w:cstheme="majorHAnsi"/>
          <w:szCs w:val="24"/>
        </w:rPr>
        <w:t xml:space="preserve"> Por meio de aviso lançado no sistema, o Pregoeiro informará às demais licitantes que poderão consultar as informações cadastrais da licitante vencedora utilizando opção disponibilizada no próprio sistema para tanto</w:t>
      </w:r>
      <w:r w:rsidR="008603F9" w:rsidRPr="00A75F56">
        <w:rPr>
          <w:rFonts w:asciiTheme="majorHAnsi" w:hAnsiTheme="majorHAnsi" w:cstheme="majorHAnsi"/>
          <w:szCs w:val="24"/>
        </w:rPr>
        <w:t>, d</w:t>
      </w:r>
      <w:r w:rsidR="00431C13" w:rsidRPr="00A75F56">
        <w:rPr>
          <w:rFonts w:asciiTheme="majorHAnsi" w:hAnsiTheme="majorHAnsi" w:cstheme="majorHAnsi"/>
          <w:szCs w:val="24"/>
        </w:rPr>
        <w:t>everá, ainda, informar o teor dos documentos recebidos por fac-símile ou outro meio eletrônico</w:t>
      </w:r>
      <w:r w:rsidR="001B5696" w:rsidRPr="00A75F56">
        <w:rPr>
          <w:rFonts w:asciiTheme="majorHAnsi" w:hAnsiTheme="majorHAnsi" w:cstheme="majorHAnsi"/>
          <w:szCs w:val="24"/>
        </w:rPr>
        <w:t>.</w:t>
      </w:r>
    </w:p>
    <w:p w:rsidR="00B12901" w:rsidRDefault="00B0412A" w:rsidP="00B12901">
      <w:pPr>
        <w:autoSpaceDE w:val="0"/>
        <w:autoSpaceDN w:val="0"/>
        <w:adjustRightInd w:val="0"/>
        <w:spacing w:after="0"/>
        <w:rPr>
          <w:rFonts w:asciiTheme="majorHAnsi" w:hAnsiTheme="majorHAnsi" w:cstheme="majorHAnsi"/>
          <w:b/>
          <w:szCs w:val="24"/>
        </w:rPr>
      </w:pPr>
      <w:r w:rsidRPr="00A75F56">
        <w:rPr>
          <w:rFonts w:asciiTheme="majorHAnsi" w:hAnsiTheme="majorHAnsi" w:cstheme="majorHAnsi"/>
          <w:b/>
          <w:szCs w:val="24"/>
        </w:rPr>
        <w:tab/>
      </w:r>
      <w:r w:rsidR="00B12901">
        <w:rPr>
          <w:rFonts w:asciiTheme="majorHAnsi" w:hAnsiTheme="majorHAnsi" w:cstheme="majorHAnsi"/>
          <w:b/>
          <w:szCs w:val="24"/>
        </w:rPr>
        <w:t xml:space="preserve">8.9. </w:t>
      </w:r>
      <w:r w:rsidR="00B12901" w:rsidRPr="003E0DA9">
        <w:rPr>
          <w:rFonts w:asciiTheme="majorHAnsi" w:hAnsiTheme="majorHAnsi" w:cstheme="majorHAnsi"/>
          <w:szCs w:val="24"/>
        </w:rPr>
        <w:t>Será desclassificado</w:t>
      </w:r>
      <w:r w:rsidR="00B12901">
        <w:rPr>
          <w:rFonts w:asciiTheme="majorHAnsi" w:hAnsiTheme="majorHAnsi" w:cstheme="majorHAnsi"/>
          <w:b/>
          <w:szCs w:val="24"/>
        </w:rPr>
        <w:t xml:space="preserve"> </w:t>
      </w:r>
      <w:r w:rsidR="00B12901">
        <w:rPr>
          <w:rFonts w:asciiTheme="majorHAnsi" w:hAnsiTheme="majorHAnsi" w:cstheme="majorHAnsi"/>
          <w:szCs w:val="24"/>
        </w:rPr>
        <w:t>o licitante que não observar os prazos previstos nas cláusulas 8.7.1 e 8.8, c.</w:t>
      </w:r>
      <w:r w:rsidR="00B12901" w:rsidRPr="00A75F56">
        <w:rPr>
          <w:rFonts w:asciiTheme="majorHAnsi" w:hAnsiTheme="majorHAnsi" w:cstheme="majorHAnsi"/>
          <w:b/>
          <w:szCs w:val="24"/>
        </w:rPr>
        <w:tab/>
      </w:r>
    </w:p>
    <w:p w:rsidR="00B12901" w:rsidRPr="00A75F56" w:rsidRDefault="00B12901" w:rsidP="00B12901">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8.</w:t>
      </w:r>
      <w:r>
        <w:rPr>
          <w:rFonts w:asciiTheme="majorHAnsi" w:hAnsiTheme="majorHAnsi" w:cstheme="majorHAnsi"/>
          <w:b/>
          <w:szCs w:val="24"/>
        </w:rPr>
        <w:t>10</w:t>
      </w:r>
      <w:r w:rsidRPr="00A75F56">
        <w:rPr>
          <w:rFonts w:asciiTheme="majorHAnsi" w:hAnsiTheme="majorHAnsi" w:cstheme="majorHAnsi"/>
          <w:b/>
          <w:szCs w:val="24"/>
        </w:rPr>
        <w:t>.</w:t>
      </w:r>
      <w:r w:rsidRPr="00A75F56">
        <w:rPr>
          <w:rFonts w:asciiTheme="majorHAnsi" w:hAnsiTheme="majorHAnsi" w:cstheme="majorHAnsi"/>
          <w:szCs w:val="24"/>
        </w:rPr>
        <w:t xml:space="preserve"> A licitante habilitada, deverá comprovar sua regularidade fiscal, sob pena de decadência do direito à contratação, sem prejuízo da aplicação das sanções cabíveis.</w:t>
      </w:r>
    </w:p>
    <w:p w:rsidR="00B12901" w:rsidRPr="00A75F56" w:rsidRDefault="00B12901" w:rsidP="00B12901">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t>8.</w:t>
      </w:r>
      <w:r>
        <w:rPr>
          <w:rFonts w:asciiTheme="majorHAnsi" w:hAnsiTheme="majorHAnsi" w:cstheme="majorHAnsi"/>
          <w:b/>
          <w:szCs w:val="24"/>
        </w:rPr>
        <w:t>11</w:t>
      </w:r>
      <w:r w:rsidRPr="00A75F56">
        <w:rPr>
          <w:rFonts w:asciiTheme="majorHAnsi" w:hAnsiTheme="majorHAnsi" w:cstheme="majorHAnsi"/>
          <w:b/>
          <w:szCs w:val="24"/>
        </w:rPr>
        <w:t>.</w:t>
      </w:r>
      <w:r w:rsidRPr="00A75F56">
        <w:rPr>
          <w:rFonts w:asciiTheme="majorHAnsi" w:hAnsiTheme="majorHAnsi" w:cstheme="majorHAnsi"/>
          <w:szCs w:val="24"/>
        </w:rPr>
        <w:t xml:space="preserve"> </w:t>
      </w:r>
      <w:r>
        <w:rPr>
          <w:rFonts w:asciiTheme="majorHAnsi" w:hAnsiTheme="majorHAnsi" w:cstheme="majorHAnsi"/>
          <w:szCs w:val="24"/>
        </w:rPr>
        <w:t xml:space="preserve">Tratando-se de </w:t>
      </w:r>
      <w:r w:rsidRPr="00C979E2">
        <w:rPr>
          <w:rFonts w:ascii="Calibri Light" w:hAnsi="Calibri Light" w:cs="Calibri Light"/>
          <w:szCs w:val="24"/>
        </w:rPr>
        <w:t>Microempresa (ME) ou Empresa de Pequeno Porte (EPP)</w:t>
      </w:r>
      <w:r>
        <w:rPr>
          <w:rFonts w:ascii="Calibri Light" w:hAnsi="Calibri Light" w:cs="Calibri Light"/>
          <w:szCs w:val="24"/>
        </w:rPr>
        <w:t xml:space="preserve">, </w:t>
      </w:r>
      <w:r>
        <w:rPr>
          <w:rFonts w:asciiTheme="majorHAnsi" w:hAnsiTheme="majorHAnsi" w:cstheme="majorHAnsi"/>
          <w:szCs w:val="24"/>
        </w:rPr>
        <w:t>a</w:t>
      </w:r>
      <w:r w:rsidRPr="00A75F56">
        <w:rPr>
          <w:rFonts w:asciiTheme="majorHAnsi" w:hAnsiTheme="majorHAnsi" w:cstheme="majorHAnsi"/>
          <w:szCs w:val="24"/>
        </w:rPr>
        <w:t xml:space="preserve"> comprovação de que trata o subitem 8.9 deverá ser efetuada mediante a apresentação das competentes certidões negativas de débitos, ou positivas com efeito de negativas, no prazo de </w:t>
      </w:r>
      <w:r w:rsidRPr="00A75F56">
        <w:rPr>
          <w:rFonts w:asciiTheme="majorHAnsi" w:hAnsiTheme="majorHAnsi" w:cstheme="majorHAnsi"/>
          <w:b/>
          <w:bCs/>
          <w:szCs w:val="24"/>
        </w:rPr>
        <w:t xml:space="preserve">05 </w:t>
      </w:r>
      <w:r w:rsidRPr="00A75F56">
        <w:rPr>
          <w:rFonts w:asciiTheme="majorHAnsi" w:hAnsiTheme="majorHAnsi" w:cstheme="majorHAnsi"/>
          <w:szCs w:val="24"/>
        </w:rPr>
        <w:t>(</w:t>
      </w:r>
      <w:r w:rsidRPr="00A75F56">
        <w:rPr>
          <w:rFonts w:asciiTheme="majorHAnsi" w:hAnsiTheme="majorHAnsi" w:cstheme="majorHAnsi"/>
          <w:b/>
          <w:bCs/>
          <w:szCs w:val="24"/>
        </w:rPr>
        <w:t>CINCO</w:t>
      </w:r>
      <w:r w:rsidRPr="00A75F56">
        <w:rPr>
          <w:rFonts w:asciiTheme="majorHAnsi" w:hAnsiTheme="majorHAnsi" w:cstheme="majorHAnsi"/>
          <w:szCs w:val="24"/>
        </w:rPr>
        <w:t xml:space="preserve">) </w:t>
      </w:r>
      <w:r w:rsidRPr="00A75F56">
        <w:rPr>
          <w:rFonts w:asciiTheme="majorHAnsi" w:hAnsiTheme="majorHAnsi" w:cstheme="majorHAnsi"/>
          <w:b/>
          <w:bCs/>
          <w:szCs w:val="24"/>
        </w:rPr>
        <w:t>DIAS ÚTEIS</w:t>
      </w:r>
      <w:r w:rsidRPr="00A75F56">
        <w:rPr>
          <w:rFonts w:asciiTheme="majorHAnsi" w:hAnsiTheme="majorHAnsi" w:cstheme="majorHAnsi"/>
          <w:szCs w:val="24"/>
        </w:rPr>
        <w:t xml:space="preserve">, contado a partir do momento em que a licitante for declarada </w:t>
      </w:r>
      <w:r w:rsidRPr="00A75F56">
        <w:rPr>
          <w:rFonts w:asciiTheme="majorHAnsi" w:hAnsiTheme="majorHAnsi" w:cstheme="majorHAnsi"/>
          <w:szCs w:val="24"/>
        </w:rPr>
        <w:lastRenderedPageBreak/>
        <w:t>vencedora do certame, prorrogável por igual período, a critério da Câmara Municipal de Limeira, nos termos do art. 43, § 1º, da Lei Complementar nº 123 de 14 de dezembro de 2006.</w:t>
      </w:r>
    </w:p>
    <w:p w:rsidR="00B12901" w:rsidRPr="00A75F56" w:rsidRDefault="00B12901" w:rsidP="00B12901">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t>8.</w:t>
      </w:r>
      <w:r>
        <w:rPr>
          <w:rFonts w:asciiTheme="majorHAnsi" w:hAnsiTheme="majorHAnsi" w:cstheme="majorHAnsi"/>
          <w:b/>
          <w:szCs w:val="24"/>
        </w:rPr>
        <w:t>12</w:t>
      </w:r>
      <w:r w:rsidRPr="00A75F56">
        <w:rPr>
          <w:rFonts w:asciiTheme="majorHAnsi" w:hAnsiTheme="majorHAnsi" w:cstheme="majorHAnsi"/>
          <w:b/>
          <w:szCs w:val="24"/>
        </w:rPr>
        <w:t>.</w:t>
      </w:r>
      <w:r w:rsidRPr="00A75F56">
        <w:rPr>
          <w:rFonts w:asciiTheme="majorHAnsi" w:hAnsiTheme="majorHAnsi" w:cstheme="majorHAnsi"/>
          <w:szCs w:val="24"/>
        </w:rPr>
        <w:t xml:space="preserve"> Ocorrendo a habilitação, </w:t>
      </w:r>
      <w:r w:rsidRPr="00A75F56">
        <w:rPr>
          <w:rFonts w:asciiTheme="majorHAnsi" w:hAnsiTheme="majorHAnsi" w:cstheme="majorHAnsi"/>
          <w:b/>
          <w:szCs w:val="24"/>
        </w:rPr>
        <w:t>a sessão pública será suspensa pelo Pregoeiro</w:t>
      </w:r>
      <w:r w:rsidRPr="00A75F56">
        <w:rPr>
          <w:rFonts w:asciiTheme="majorHAnsi" w:hAnsiTheme="majorHAnsi" w:cstheme="majorHAnsi"/>
          <w:szCs w:val="24"/>
        </w:rPr>
        <w:t>, observados os prazos previstos no subitem 8.10, para que a licitante vencedora possa comprovar a regularidade fiscal.</w:t>
      </w:r>
    </w:p>
    <w:p w:rsidR="00B12901" w:rsidRPr="00A75F56" w:rsidRDefault="00B12901" w:rsidP="00B12901">
      <w:pPr>
        <w:autoSpaceDE w:val="0"/>
        <w:autoSpaceDN w:val="0"/>
        <w:adjustRightInd w:val="0"/>
        <w:spacing w:after="0"/>
        <w:rPr>
          <w:rFonts w:asciiTheme="majorHAnsi" w:hAnsiTheme="majorHAnsi" w:cstheme="majorHAnsi"/>
          <w:szCs w:val="24"/>
        </w:rPr>
      </w:pPr>
      <w:r w:rsidRPr="00A75F56">
        <w:rPr>
          <w:rFonts w:asciiTheme="majorHAnsi" w:hAnsiTheme="majorHAnsi" w:cstheme="majorHAnsi"/>
          <w:b/>
          <w:szCs w:val="24"/>
        </w:rPr>
        <w:tab/>
        <w:t>8.</w:t>
      </w:r>
      <w:r>
        <w:rPr>
          <w:rFonts w:asciiTheme="majorHAnsi" w:hAnsiTheme="majorHAnsi" w:cstheme="majorHAnsi"/>
          <w:b/>
          <w:szCs w:val="24"/>
        </w:rPr>
        <w:t>13</w:t>
      </w:r>
      <w:r w:rsidRPr="00A75F56">
        <w:rPr>
          <w:rFonts w:asciiTheme="majorHAnsi" w:hAnsiTheme="majorHAnsi" w:cstheme="majorHAnsi"/>
          <w:b/>
          <w:szCs w:val="24"/>
        </w:rPr>
        <w:t>.</w:t>
      </w:r>
      <w:r w:rsidRPr="00A75F56">
        <w:rPr>
          <w:rFonts w:asciiTheme="majorHAnsi" w:hAnsiTheme="majorHAnsi" w:cstheme="majorHAnsi"/>
          <w:szCs w:val="24"/>
        </w:rPr>
        <w:t xml:space="preserve"> Por ocasião da retomada da sessão, o Pregoeiro decidirá motivadamente sobre a comprovação ou não da regularidade fiscal ou sobre a prorrogação de prazo para a mesma comprovação.</w:t>
      </w:r>
    </w:p>
    <w:p w:rsidR="00B12901" w:rsidRPr="00A75F56" w:rsidRDefault="00B12901" w:rsidP="00B12901">
      <w:pPr>
        <w:spacing w:after="0"/>
        <w:rPr>
          <w:rFonts w:asciiTheme="majorHAnsi" w:hAnsiTheme="majorHAnsi" w:cstheme="majorHAnsi"/>
          <w:szCs w:val="24"/>
        </w:rPr>
      </w:pPr>
      <w:r w:rsidRPr="00A75F56">
        <w:rPr>
          <w:rFonts w:asciiTheme="majorHAnsi" w:hAnsiTheme="majorHAnsi" w:cstheme="majorHAnsi"/>
          <w:b/>
          <w:szCs w:val="24"/>
        </w:rPr>
        <w:tab/>
        <w:t>8.</w:t>
      </w:r>
      <w:r>
        <w:rPr>
          <w:rFonts w:asciiTheme="majorHAnsi" w:hAnsiTheme="majorHAnsi" w:cstheme="majorHAnsi"/>
          <w:b/>
          <w:szCs w:val="24"/>
        </w:rPr>
        <w:t>14</w:t>
      </w:r>
      <w:r w:rsidRPr="00A75F56">
        <w:rPr>
          <w:rFonts w:asciiTheme="majorHAnsi" w:hAnsiTheme="majorHAnsi" w:cstheme="majorHAnsi"/>
          <w:b/>
          <w:szCs w:val="24"/>
        </w:rPr>
        <w:t>.</w:t>
      </w:r>
      <w:r w:rsidRPr="00A75F56">
        <w:rPr>
          <w:rFonts w:asciiTheme="majorHAnsi" w:hAnsiTheme="majorHAnsi" w:cstheme="majorHAnsi"/>
          <w:szCs w:val="24"/>
        </w:rPr>
        <w:t xml:space="preserve"> Se a oferta não for aceitável, se a licitante desatender às exigências para a habilitação, o Pregoeiro, respeitada a ordem de classificação de que trata o subitem 8.5,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957CC" w:rsidRPr="00A75F56" w:rsidRDefault="00E957CC" w:rsidP="00B12901">
      <w:pPr>
        <w:autoSpaceDE w:val="0"/>
        <w:autoSpaceDN w:val="0"/>
        <w:adjustRightInd w:val="0"/>
        <w:spacing w:after="0"/>
        <w:rPr>
          <w:rFonts w:asciiTheme="majorHAnsi" w:hAnsiTheme="majorHAnsi" w:cstheme="majorHAnsi"/>
          <w:szCs w:val="24"/>
        </w:rPr>
      </w:pPr>
    </w:p>
    <w:p w:rsidR="00F76920" w:rsidRPr="00A75F56" w:rsidRDefault="00933C3D" w:rsidP="000F6046">
      <w:pPr>
        <w:pStyle w:val="Ttulo3"/>
        <w:spacing w:before="0" w:after="0"/>
        <w:rPr>
          <w:rFonts w:asciiTheme="majorHAnsi" w:hAnsiTheme="majorHAnsi" w:cstheme="majorHAnsi"/>
          <w:szCs w:val="24"/>
        </w:rPr>
      </w:pPr>
      <w:r w:rsidRPr="00A75F56">
        <w:rPr>
          <w:rFonts w:asciiTheme="majorHAnsi" w:hAnsiTheme="majorHAnsi" w:cstheme="majorHAnsi"/>
          <w:szCs w:val="24"/>
        </w:rPr>
        <w:t>9</w:t>
      </w:r>
      <w:r w:rsidR="00775AC7" w:rsidRPr="00A75F56">
        <w:rPr>
          <w:rFonts w:asciiTheme="majorHAnsi" w:hAnsiTheme="majorHAnsi" w:cstheme="majorHAnsi"/>
          <w:szCs w:val="24"/>
        </w:rPr>
        <w:t xml:space="preserve">. </w:t>
      </w:r>
      <w:r w:rsidR="000A57B5" w:rsidRPr="00A75F56">
        <w:rPr>
          <w:rFonts w:asciiTheme="majorHAnsi" w:hAnsiTheme="majorHAnsi" w:cstheme="majorHAnsi"/>
          <w:szCs w:val="24"/>
        </w:rPr>
        <w:t xml:space="preserve">DO RECURSO, </w:t>
      </w:r>
      <w:r w:rsidR="00F76920" w:rsidRPr="00A75F56">
        <w:rPr>
          <w:rFonts w:asciiTheme="majorHAnsi" w:hAnsiTheme="majorHAnsi" w:cstheme="majorHAnsi"/>
          <w:szCs w:val="24"/>
        </w:rPr>
        <w:t>DA ADJUDICAÇÃO E DA HOMOLOGAÇÃO</w:t>
      </w:r>
    </w:p>
    <w:p w:rsidR="00F76920" w:rsidRPr="00A75F56"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0A57B5" w:rsidRPr="00A75F56">
        <w:rPr>
          <w:rFonts w:asciiTheme="majorHAnsi" w:hAnsiTheme="majorHAnsi" w:cstheme="majorHAnsi"/>
          <w:b/>
          <w:szCs w:val="24"/>
        </w:rPr>
        <w:t>.</w:t>
      </w:r>
      <w:r w:rsidR="00F76920" w:rsidRPr="00A75F56">
        <w:rPr>
          <w:rFonts w:asciiTheme="majorHAnsi" w:hAnsiTheme="majorHAnsi" w:cstheme="majorHAnsi"/>
          <w:b/>
          <w:szCs w:val="24"/>
        </w:rPr>
        <w:t>1.</w:t>
      </w:r>
      <w:r w:rsidR="000A57B5" w:rsidRPr="00A75F56">
        <w:rPr>
          <w:rFonts w:asciiTheme="majorHAnsi" w:hAnsiTheme="majorHAnsi" w:cstheme="majorHAnsi"/>
          <w:b/>
          <w:szCs w:val="24"/>
        </w:rPr>
        <w:t xml:space="preserve"> </w:t>
      </w:r>
      <w:r w:rsidR="000A57B5" w:rsidRPr="00A75F56">
        <w:rPr>
          <w:rFonts w:asciiTheme="majorHAnsi" w:hAnsiTheme="majorHAnsi" w:cstheme="majorHAnsi"/>
          <w:szCs w:val="24"/>
        </w:rPr>
        <w:t xml:space="preserve">Divulgado o vencedor ou, se for o caso, saneada a irregularidade fiscal nos moldes dos subitens </w:t>
      </w:r>
      <w:r w:rsidR="00933C3D" w:rsidRPr="00A75F56">
        <w:rPr>
          <w:rFonts w:asciiTheme="majorHAnsi" w:hAnsiTheme="majorHAnsi" w:cstheme="majorHAnsi"/>
          <w:szCs w:val="24"/>
        </w:rPr>
        <w:t>8</w:t>
      </w:r>
      <w:r w:rsidR="009B1B80" w:rsidRPr="00A75F56">
        <w:rPr>
          <w:rFonts w:asciiTheme="majorHAnsi" w:hAnsiTheme="majorHAnsi" w:cstheme="majorHAnsi"/>
          <w:szCs w:val="24"/>
        </w:rPr>
        <w:t>.</w:t>
      </w:r>
      <w:r w:rsidR="000A57B5" w:rsidRPr="00A75F56">
        <w:rPr>
          <w:rFonts w:asciiTheme="majorHAnsi" w:hAnsiTheme="majorHAnsi" w:cstheme="majorHAnsi"/>
          <w:szCs w:val="24"/>
        </w:rPr>
        <w:t xml:space="preserve">10 a </w:t>
      </w:r>
      <w:r w:rsidR="00933C3D" w:rsidRPr="00A75F56">
        <w:rPr>
          <w:rFonts w:asciiTheme="majorHAnsi" w:hAnsiTheme="majorHAnsi" w:cstheme="majorHAnsi"/>
          <w:szCs w:val="24"/>
        </w:rPr>
        <w:t>8</w:t>
      </w:r>
      <w:r w:rsidR="009B1B80" w:rsidRPr="00A75F56">
        <w:rPr>
          <w:rFonts w:asciiTheme="majorHAnsi" w:hAnsiTheme="majorHAnsi" w:cstheme="majorHAnsi"/>
          <w:szCs w:val="24"/>
        </w:rPr>
        <w:t>.</w:t>
      </w:r>
      <w:r w:rsidR="000A57B5" w:rsidRPr="00A75F56">
        <w:rPr>
          <w:rFonts w:asciiTheme="majorHAnsi" w:hAnsiTheme="majorHAnsi" w:cstheme="majorHAnsi"/>
          <w:szCs w:val="24"/>
        </w:rPr>
        <w:t>13, o Pregoeiro informará às licitantes, por meio de mensagem lançada no sistema, que poderão interpor recurso, imediata e motivadamente, por meio eletrônico, utilizando para tanto, exclusivamente, campo próprio disponibilizado no sistema</w:t>
      </w:r>
      <w:r w:rsidR="001B5696" w:rsidRPr="00A75F56">
        <w:rPr>
          <w:rFonts w:asciiTheme="majorHAnsi" w:hAnsiTheme="majorHAnsi" w:cstheme="majorHAnsi"/>
          <w:szCs w:val="24"/>
        </w:rPr>
        <w:t>.</w:t>
      </w:r>
    </w:p>
    <w:p w:rsidR="00F76920" w:rsidRPr="00A75F56"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2. </w:t>
      </w:r>
      <w:r w:rsidR="000A57B5" w:rsidRPr="00A75F56">
        <w:rPr>
          <w:rFonts w:asciiTheme="majorHAnsi" w:hAnsiTheme="majorHAnsi" w:cstheme="majorHAnsi"/>
          <w:szCs w:val="24"/>
        </w:rPr>
        <w:t>Havendo interposição de recurso, na forma indicada no subite</w:t>
      </w:r>
      <w:r w:rsidR="00933C3D" w:rsidRPr="00A75F56">
        <w:rPr>
          <w:rFonts w:asciiTheme="majorHAnsi" w:hAnsiTheme="majorHAnsi" w:cstheme="majorHAnsi"/>
          <w:szCs w:val="24"/>
        </w:rPr>
        <w:t>m 9</w:t>
      </w:r>
      <w:r w:rsidR="009B1B80" w:rsidRPr="00A75F56">
        <w:rPr>
          <w:rFonts w:asciiTheme="majorHAnsi" w:hAnsiTheme="majorHAnsi" w:cstheme="majorHAnsi"/>
          <w:szCs w:val="24"/>
        </w:rPr>
        <w:t>.</w:t>
      </w:r>
      <w:r w:rsidR="000A57B5" w:rsidRPr="00A75F56">
        <w:rPr>
          <w:rFonts w:asciiTheme="majorHAnsi" w:hAnsiTheme="majorHAnsi" w:cstheme="majorHAnsi"/>
          <w:szCs w:val="24"/>
        </w:rPr>
        <w:t xml:space="preserve">1, o Pregoeiro, por mensagem lançada no sistema, informará aos recorrentes que poderão apresentar memoriais contendo as razões de recurso, no prazo de </w:t>
      </w:r>
      <w:r w:rsidR="00FE68F5" w:rsidRPr="00A75F56">
        <w:rPr>
          <w:rFonts w:asciiTheme="majorHAnsi" w:hAnsiTheme="majorHAnsi" w:cstheme="majorHAnsi"/>
          <w:b/>
          <w:szCs w:val="24"/>
        </w:rPr>
        <w:t>3 (TRÊS) DIAS ÚTEIS</w:t>
      </w:r>
      <w:r w:rsidR="00FE68F5" w:rsidRPr="00A75F56">
        <w:rPr>
          <w:rFonts w:asciiTheme="majorHAnsi" w:hAnsiTheme="majorHAnsi" w:cstheme="majorHAnsi"/>
          <w:szCs w:val="24"/>
        </w:rPr>
        <w:t xml:space="preserve"> </w:t>
      </w:r>
      <w:r w:rsidR="000A57B5" w:rsidRPr="00A75F56">
        <w:rPr>
          <w:rFonts w:asciiTheme="majorHAnsi" w:hAnsiTheme="majorHAnsi" w:cstheme="majorHAnsi"/>
          <w:szCs w:val="24"/>
        </w:rPr>
        <w:t xml:space="preserve">após o encerramento da sessão pública, e às demais licitantes que poderão apresentar contra razões, em igual número de dias, os quais começarão a correr do término do prazo para apresentação de memoriais, sendo-lhes assegurada vista imediata dos autos, no endereço da unidade promotora da licitação, ou seja, </w:t>
      </w:r>
      <w:r w:rsidR="009B1B80" w:rsidRPr="00A75F56">
        <w:rPr>
          <w:rFonts w:asciiTheme="majorHAnsi" w:hAnsiTheme="majorHAnsi" w:cstheme="majorHAnsi"/>
          <w:szCs w:val="24"/>
        </w:rPr>
        <w:t>RUA PEDRO ZACCARIA, Nº 70 – JARDIM NOVA ITÁLIA – LIMEIRA-SP – CEP 13484-350</w:t>
      </w:r>
      <w:r w:rsidR="001B5696" w:rsidRPr="00A75F56">
        <w:rPr>
          <w:rFonts w:asciiTheme="majorHAnsi" w:hAnsiTheme="majorHAnsi" w:cstheme="majorHAnsi"/>
          <w:szCs w:val="24"/>
        </w:rPr>
        <w:t>.</w:t>
      </w:r>
    </w:p>
    <w:p w:rsidR="00F76920" w:rsidRPr="00A75F56" w:rsidRDefault="00E82D2B" w:rsidP="004D057A">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2.1. </w:t>
      </w:r>
      <w:r w:rsidR="000A57B5" w:rsidRPr="00A75F56">
        <w:rPr>
          <w:rFonts w:asciiTheme="majorHAnsi" w:hAnsiTheme="majorHAnsi" w:cstheme="majorHAnsi"/>
          <w:szCs w:val="24"/>
        </w:rPr>
        <w:t xml:space="preserve">Os memoriais de recurso e as </w:t>
      </w:r>
      <w:r w:rsidR="00C340B3" w:rsidRPr="00A75F56">
        <w:rPr>
          <w:rFonts w:asciiTheme="majorHAnsi" w:hAnsiTheme="majorHAnsi" w:cstheme="majorHAnsi"/>
          <w:szCs w:val="24"/>
        </w:rPr>
        <w:t>contrarrazões</w:t>
      </w:r>
      <w:r w:rsidR="000A57B5" w:rsidRPr="00A75F56">
        <w:rPr>
          <w:rFonts w:asciiTheme="majorHAnsi" w:hAnsiTheme="majorHAnsi" w:cstheme="majorHAnsi"/>
          <w:szCs w:val="24"/>
        </w:rPr>
        <w:t xml:space="preserve"> serão oferecidas por meio eletrônico, no sítio www.bec.sp.gov.br ou www.bec.fazenda.sp.gov.br, opção RECURSO, e a apresentação de documentos relativos às peças antes indicadas, se houver, será efetuada mediante protocolo</w:t>
      </w:r>
      <w:r w:rsidR="00C340B3" w:rsidRPr="00A75F56">
        <w:rPr>
          <w:rFonts w:asciiTheme="majorHAnsi" w:hAnsiTheme="majorHAnsi" w:cstheme="majorHAnsi"/>
          <w:szCs w:val="24"/>
        </w:rPr>
        <w:t xml:space="preserve"> no Departamento de Expediente e Protocolo da Câmara Municipal de Limeira, de segunda a sexta feira, no horário de </w:t>
      </w:r>
      <w:r w:rsidR="005F60A4" w:rsidRPr="00A75F56">
        <w:rPr>
          <w:rFonts w:asciiTheme="majorHAnsi" w:hAnsiTheme="majorHAnsi" w:cstheme="majorHAnsi"/>
          <w:szCs w:val="24"/>
        </w:rPr>
        <w:t>09h às 13h e das 14h às 17h</w:t>
      </w:r>
      <w:r w:rsidR="00C340B3" w:rsidRPr="00A75F56">
        <w:rPr>
          <w:rFonts w:asciiTheme="majorHAnsi" w:hAnsiTheme="majorHAnsi" w:cstheme="majorHAnsi"/>
          <w:szCs w:val="24"/>
        </w:rPr>
        <w:t>, direcionada ao PREGOEIRO</w:t>
      </w:r>
      <w:r w:rsidR="000A57B5" w:rsidRPr="00A75F56">
        <w:rPr>
          <w:rFonts w:asciiTheme="majorHAnsi" w:hAnsiTheme="majorHAnsi" w:cstheme="majorHAnsi"/>
          <w:szCs w:val="24"/>
        </w:rPr>
        <w:t xml:space="preserve"> observados os prazos estabelecidos no subitem </w:t>
      </w:r>
      <w:r w:rsidR="00933C3D" w:rsidRPr="00A75F56">
        <w:rPr>
          <w:rFonts w:asciiTheme="majorHAnsi" w:hAnsiTheme="majorHAnsi" w:cstheme="majorHAnsi"/>
          <w:szCs w:val="24"/>
        </w:rPr>
        <w:t>9</w:t>
      </w:r>
      <w:r w:rsidR="00C340B3" w:rsidRPr="00A75F56">
        <w:rPr>
          <w:rFonts w:asciiTheme="majorHAnsi" w:hAnsiTheme="majorHAnsi" w:cstheme="majorHAnsi"/>
          <w:szCs w:val="24"/>
        </w:rPr>
        <w:t>.</w:t>
      </w:r>
      <w:r w:rsidR="000A57B5" w:rsidRPr="00A75F56">
        <w:rPr>
          <w:rFonts w:asciiTheme="majorHAnsi" w:hAnsiTheme="majorHAnsi" w:cstheme="majorHAnsi"/>
          <w:szCs w:val="24"/>
        </w:rPr>
        <w:t>2</w:t>
      </w:r>
      <w:r w:rsidR="001B5696" w:rsidRPr="00A75F56">
        <w:rPr>
          <w:rFonts w:asciiTheme="majorHAnsi" w:hAnsiTheme="majorHAnsi" w:cstheme="majorHAnsi"/>
          <w:szCs w:val="24"/>
        </w:rPr>
        <w:t>.</w:t>
      </w:r>
      <w:r w:rsidR="000A57B5" w:rsidRPr="00A75F56">
        <w:rPr>
          <w:rFonts w:asciiTheme="majorHAnsi" w:hAnsiTheme="majorHAnsi" w:cstheme="majorHAnsi"/>
          <w:szCs w:val="24"/>
        </w:rPr>
        <w:t xml:space="preserve"> </w:t>
      </w:r>
    </w:p>
    <w:p w:rsidR="00F76920" w:rsidRPr="00A75F56"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3. </w:t>
      </w:r>
      <w:r w:rsidR="000A57B5" w:rsidRPr="00A75F56">
        <w:rPr>
          <w:rFonts w:asciiTheme="majorHAnsi" w:hAnsiTheme="majorHAnsi" w:cstheme="majorHAnsi"/>
          <w:szCs w:val="24"/>
        </w:rPr>
        <w:t xml:space="preserve">A falta de interposição na forma prevista no </w:t>
      </w:r>
      <w:r w:rsidR="00C340B3" w:rsidRPr="00A75F56">
        <w:rPr>
          <w:rFonts w:asciiTheme="majorHAnsi" w:hAnsiTheme="majorHAnsi" w:cstheme="majorHAnsi"/>
          <w:szCs w:val="24"/>
        </w:rPr>
        <w:t xml:space="preserve">item subitem </w:t>
      </w:r>
      <w:r w:rsidR="00933C3D" w:rsidRPr="00A75F56">
        <w:rPr>
          <w:rFonts w:asciiTheme="majorHAnsi" w:hAnsiTheme="majorHAnsi" w:cstheme="majorHAnsi"/>
          <w:szCs w:val="24"/>
        </w:rPr>
        <w:t>9</w:t>
      </w:r>
      <w:r w:rsidR="00C340B3" w:rsidRPr="00A75F56">
        <w:rPr>
          <w:rFonts w:asciiTheme="majorHAnsi" w:hAnsiTheme="majorHAnsi" w:cstheme="majorHAnsi"/>
          <w:szCs w:val="24"/>
        </w:rPr>
        <w:t>.1,</w:t>
      </w:r>
      <w:r w:rsidR="000A57B5" w:rsidRPr="00A75F56">
        <w:rPr>
          <w:rFonts w:asciiTheme="majorHAnsi" w:hAnsiTheme="majorHAnsi" w:cstheme="majorHAnsi"/>
          <w:szCs w:val="24"/>
        </w:rPr>
        <w:t xml:space="preserve"> importará a decadência do direito de recurso e o pregoeiro adjudicará o objeto do certame ao vencedor, na própria sessão, propondo à autoridade competente a homologaç</w:t>
      </w:r>
      <w:r w:rsidR="00F76920" w:rsidRPr="00A75F56">
        <w:rPr>
          <w:rFonts w:asciiTheme="majorHAnsi" w:hAnsiTheme="majorHAnsi" w:cstheme="majorHAnsi"/>
          <w:szCs w:val="24"/>
        </w:rPr>
        <w:t>ão do procedimento licitatório.</w:t>
      </w:r>
    </w:p>
    <w:p w:rsidR="00F76920" w:rsidRPr="00A75F56"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4. </w:t>
      </w:r>
      <w:r w:rsidR="000A57B5" w:rsidRPr="00A75F56">
        <w:rPr>
          <w:rFonts w:asciiTheme="majorHAnsi" w:hAnsiTheme="majorHAnsi" w:cstheme="majorHAnsi"/>
          <w:szCs w:val="24"/>
        </w:rPr>
        <w:t>Decididos os recursos e constatada a regularidade dos atos praticados, a autoridade competente adjudicará o objeto da licitação à licitante vencedora e homologará o procedimento licitatório</w:t>
      </w:r>
      <w:r w:rsidR="001B5696" w:rsidRPr="00A75F56">
        <w:rPr>
          <w:rFonts w:asciiTheme="majorHAnsi" w:hAnsiTheme="majorHAnsi" w:cstheme="majorHAnsi"/>
          <w:szCs w:val="24"/>
        </w:rPr>
        <w:t>.</w:t>
      </w:r>
    </w:p>
    <w:p w:rsidR="00F76920" w:rsidRPr="00A75F56"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5. </w:t>
      </w:r>
      <w:r w:rsidR="000A57B5" w:rsidRPr="00A75F56">
        <w:rPr>
          <w:rFonts w:asciiTheme="majorHAnsi" w:hAnsiTheme="majorHAnsi" w:cstheme="majorHAnsi"/>
          <w:szCs w:val="24"/>
        </w:rPr>
        <w:t>O recurso terá efeito suspensivo e o seu acolhimento importará a invalidação dos atos insuscetíveis de aproveitamento</w:t>
      </w:r>
      <w:r w:rsidR="001B5696" w:rsidRPr="00A75F56">
        <w:rPr>
          <w:rFonts w:asciiTheme="majorHAnsi" w:hAnsiTheme="majorHAnsi" w:cstheme="majorHAnsi"/>
          <w:szCs w:val="24"/>
        </w:rPr>
        <w:t>.</w:t>
      </w:r>
    </w:p>
    <w:p w:rsidR="00F76920" w:rsidRDefault="00E82D2B" w:rsidP="000F6046">
      <w:pPr>
        <w:spacing w:after="0"/>
        <w:rPr>
          <w:rFonts w:asciiTheme="majorHAnsi" w:hAnsiTheme="majorHAnsi" w:cstheme="majorHAnsi"/>
          <w:szCs w:val="24"/>
        </w:rPr>
      </w:pPr>
      <w:r w:rsidRPr="00A75F56">
        <w:rPr>
          <w:rFonts w:asciiTheme="majorHAnsi" w:hAnsiTheme="majorHAnsi" w:cstheme="majorHAnsi"/>
          <w:b/>
          <w:szCs w:val="24"/>
        </w:rPr>
        <w:tab/>
      </w:r>
      <w:r w:rsidR="00933C3D" w:rsidRPr="00A75F56">
        <w:rPr>
          <w:rFonts w:asciiTheme="majorHAnsi" w:hAnsiTheme="majorHAnsi" w:cstheme="majorHAnsi"/>
          <w:b/>
          <w:szCs w:val="24"/>
        </w:rPr>
        <w:t>9</w:t>
      </w:r>
      <w:r w:rsidR="00F76920" w:rsidRPr="00A75F56">
        <w:rPr>
          <w:rFonts w:asciiTheme="majorHAnsi" w:hAnsiTheme="majorHAnsi" w:cstheme="majorHAnsi"/>
          <w:b/>
          <w:szCs w:val="24"/>
        </w:rPr>
        <w:t>.</w:t>
      </w:r>
      <w:r w:rsidR="000A57B5" w:rsidRPr="00A75F56">
        <w:rPr>
          <w:rFonts w:asciiTheme="majorHAnsi" w:hAnsiTheme="majorHAnsi" w:cstheme="majorHAnsi"/>
          <w:b/>
          <w:szCs w:val="24"/>
        </w:rPr>
        <w:t xml:space="preserve">6. </w:t>
      </w:r>
      <w:r w:rsidR="000A57B5" w:rsidRPr="00A75F56">
        <w:rPr>
          <w:rFonts w:asciiTheme="majorHAnsi" w:hAnsiTheme="majorHAnsi" w:cstheme="majorHAnsi"/>
          <w:szCs w:val="24"/>
        </w:rPr>
        <w:t>A adjudicação será feita</w:t>
      </w:r>
      <w:r w:rsidR="005C3255" w:rsidRPr="00A75F56">
        <w:rPr>
          <w:rFonts w:asciiTheme="majorHAnsi" w:hAnsiTheme="majorHAnsi" w:cstheme="majorHAnsi"/>
          <w:szCs w:val="24"/>
        </w:rPr>
        <w:t xml:space="preserve"> considerando a totalidade do item</w:t>
      </w:r>
      <w:r w:rsidR="001B5696" w:rsidRPr="00A75F56">
        <w:rPr>
          <w:rFonts w:asciiTheme="majorHAnsi" w:hAnsiTheme="majorHAnsi" w:cstheme="majorHAnsi"/>
          <w:szCs w:val="24"/>
        </w:rPr>
        <w:t>.</w:t>
      </w:r>
    </w:p>
    <w:p w:rsidR="00DF0595" w:rsidRPr="00A75F56" w:rsidRDefault="00DF0595" w:rsidP="000F6046">
      <w:pPr>
        <w:spacing w:after="0"/>
        <w:rPr>
          <w:rFonts w:asciiTheme="majorHAnsi" w:hAnsiTheme="majorHAnsi" w:cstheme="majorHAnsi"/>
          <w:szCs w:val="24"/>
        </w:rPr>
      </w:pPr>
    </w:p>
    <w:p w:rsidR="004A0605" w:rsidRPr="004A0605" w:rsidRDefault="004A0605" w:rsidP="004A0605">
      <w:pPr>
        <w:pStyle w:val="Ttulo1"/>
        <w:jc w:val="both"/>
        <w:rPr>
          <w:rFonts w:asciiTheme="majorHAnsi" w:hAnsiTheme="majorHAnsi" w:cstheme="majorHAnsi"/>
          <w:b/>
          <w:sz w:val="24"/>
          <w:szCs w:val="24"/>
        </w:rPr>
      </w:pPr>
      <w:bookmarkStart w:id="3" w:name="_Toc477157005"/>
      <w:r w:rsidRPr="004A0605">
        <w:rPr>
          <w:rFonts w:asciiTheme="majorHAnsi" w:hAnsiTheme="majorHAnsi" w:cstheme="majorHAnsi"/>
          <w:b/>
          <w:sz w:val="24"/>
          <w:szCs w:val="24"/>
        </w:rPr>
        <w:t>10. DA FORMALIZAÇÃO DA ATA DE REGISTRO DE PREÇO</w:t>
      </w:r>
      <w:bookmarkEnd w:id="3"/>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10.1</w:t>
      </w:r>
      <w:r w:rsidRPr="004A0605">
        <w:rPr>
          <w:rFonts w:asciiTheme="majorHAnsi" w:hAnsiTheme="majorHAnsi" w:cstheme="majorHAnsi"/>
          <w:szCs w:val="24"/>
        </w:rPr>
        <w:t>. Após a homologação, o gestor da contratação (Secretaria de Administração e Finanças) convocará a licitante vencedora para assinar a Ata de Registro de Preços, no prazo máximo de 5 (cinco) dias úteis, contados da convocação.</w:t>
      </w:r>
    </w:p>
    <w:p w:rsidR="004A0605" w:rsidRPr="004A0605" w:rsidRDefault="004A0605" w:rsidP="004A0605">
      <w:pPr>
        <w:spacing w:after="0"/>
        <w:ind w:left="567" w:firstLine="573"/>
        <w:rPr>
          <w:rFonts w:asciiTheme="majorHAnsi" w:hAnsiTheme="majorHAnsi" w:cstheme="majorHAnsi"/>
          <w:szCs w:val="24"/>
        </w:rPr>
      </w:pPr>
      <w:r w:rsidRPr="004A0605">
        <w:rPr>
          <w:rFonts w:asciiTheme="majorHAnsi" w:hAnsiTheme="majorHAnsi" w:cstheme="majorHAnsi"/>
          <w:b/>
          <w:szCs w:val="24"/>
        </w:rPr>
        <w:t>10.1.1</w:t>
      </w:r>
      <w:r w:rsidRPr="004A0605">
        <w:rPr>
          <w:rFonts w:asciiTheme="majorHAnsi" w:hAnsiTheme="majorHAnsi" w:cstheme="majorHAnsi"/>
          <w:szCs w:val="24"/>
        </w:rPr>
        <w:t>. O prazo para a assinatura estabelecido no item anterior poderá ser prorrogado, desde que ocorra motivo justificado e aceito pela Câmara Municipal de Limeira.</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10.2.</w:t>
      </w:r>
      <w:r w:rsidRPr="004A0605">
        <w:rPr>
          <w:rFonts w:asciiTheme="majorHAnsi" w:hAnsiTheme="majorHAnsi" w:cstheme="majorHAnsi"/>
          <w:szCs w:val="24"/>
        </w:rPr>
        <w:t xml:space="preserve"> No caso da licitante vencedora, bem como as licitantes que reduziram seus preços, nos termos do item 10, após convocadas, não comparecerem ou se recusarem a assinar a Ata de Registro de Preços, sem prejuízo das punições previstas neste Edital e seus Anexos, a </w:t>
      </w:r>
      <w:r w:rsidRPr="004A0605">
        <w:rPr>
          <w:rFonts w:asciiTheme="majorHAnsi" w:hAnsiTheme="majorHAnsi" w:cstheme="majorHAnsi"/>
          <w:szCs w:val="24"/>
        </w:rPr>
        <w:lastRenderedPageBreak/>
        <w:t>Administração poderá convocar as licitantes remanescentes, na ordem de classificação, para fazê-lo em igual prazo e nas mesmas condições.</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10.3.</w:t>
      </w:r>
      <w:r w:rsidRPr="004A0605">
        <w:rPr>
          <w:rFonts w:asciiTheme="majorHAnsi" w:hAnsiTheme="majorHAnsi" w:cstheme="majorHAnsi"/>
          <w:szCs w:val="24"/>
        </w:rPr>
        <w:t xml:space="preserve"> A Ata de Registro de Preços terá efeito de compromisso de fornecimento nas condições estabelecidas neste edital e seus anexos.</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10.4.</w:t>
      </w:r>
      <w:r w:rsidRPr="004A0605">
        <w:rPr>
          <w:rFonts w:asciiTheme="majorHAnsi" w:hAnsiTheme="majorHAnsi" w:cstheme="majorHAnsi"/>
          <w:szCs w:val="24"/>
        </w:rPr>
        <w:t xml:space="preserve"> A existência de preços registrados não obriga a Administração a firmar as contratações que deles poderão advir, não cabendo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10.5.</w:t>
      </w:r>
      <w:r w:rsidRPr="004A0605">
        <w:rPr>
          <w:rFonts w:asciiTheme="majorHAnsi" w:hAnsiTheme="majorHAnsi" w:cstheme="majorHAnsi"/>
          <w:szCs w:val="24"/>
        </w:rPr>
        <w:t xml:space="preserve"> Observados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o solicitado pela Administração, observadas as condições do edital e o preço registrado.</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10.6.</w:t>
      </w:r>
      <w:r w:rsidRPr="004A0605">
        <w:rPr>
          <w:rFonts w:asciiTheme="majorHAnsi" w:hAnsiTheme="majorHAnsi" w:cstheme="majorHAnsi"/>
          <w:szCs w:val="24"/>
        </w:rPr>
        <w:t xml:space="preserve"> Não será permitida a adesão à Ata de Registro de Preços por órgãos ou entidades não participantes.</w:t>
      </w:r>
    </w:p>
    <w:p w:rsidR="004A0605" w:rsidRPr="004A0605" w:rsidRDefault="004A0605" w:rsidP="004A0605">
      <w:pPr>
        <w:spacing w:after="0"/>
        <w:rPr>
          <w:rFonts w:asciiTheme="majorHAnsi" w:hAnsiTheme="majorHAnsi" w:cstheme="majorHAnsi"/>
          <w:szCs w:val="24"/>
        </w:rPr>
      </w:pPr>
    </w:p>
    <w:p w:rsidR="004A0605" w:rsidRPr="004A0605" w:rsidRDefault="004A0605" w:rsidP="004A0605">
      <w:pPr>
        <w:pStyle w:val="Ttulo2"/>
        <w:rPr>
          <w:rFonts w:asciiTheme="majorHAnsi" w:hAnsiTheme="majorHAnsi" w:cstheme="majorHAnsi"/>
          <w:b/>
          <w:caps w:val="0"/>
          <w:sz w:val="24"/>
          <w:szCs w:val="24"/>
        </w:rPr>
      </w:pPr>
      <w:bookmarkStart w:id="4" w:name="_Toc477157006"/>
      <w:r w:rsidRPr="004A0605">
        <w:rPr>
          <w:rFonts w:asciiTheme="majorHAnsi" w:hAnsiTheme="majorHAnsi" w:cstheme="majorHAnsi"/>
          <w:b/>
          <w:caps w:val="0"/>
          <w:sz w:val="24"/>
          <w:szCs w:val="24"/>
        </w:rPr>
        <w:t>11. DA ATA COMPLEMENTAR</w:t>
      </w:r>
      <w:bookmarkEnd w:id="4"/>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11.1.</w:t>
      </w:r>
      <w:r w:rsidRPr="004A0605">
        <w:rPr>
          <w:rFonts w:asciiTheme="majorHAnsi" w:hAnsiTheme="majorHAnsi" w:cstheme="majorHAnsi"/>
          <w:szCs w:val="24"/>
        </w:rPr>
        <w:t xml:space="preserve"> Na hipótese da empresa vencedora ou aquelas que aceitaram reduzir seus preços, não assinarem a Ata de Registro de Preços será possível, mediante a geração de Ata Complementar, a aplicação do procedimento previsto no parágrafo único do art. 13 do Decreto nº 7.892/2013.</w:t>
      </w:r>
    </w:p>
    <w:p w:rsidR="004A0605" w:rsidRPr="004A0605" w:rsidRDefault="004A0605" w:rsidP="004A0605">
      <w:pPr>
        <w:spacing w:after="0"/>
        <w:rPr>
          <w:rFonts w:asciiTheme="majorHAnsi" w:hAnsiTheme="majorHAnsi" w:cstheme="majorHAnsi"/>
          <w:szCs w:val="24"/>
        </w:rPr>
      </w:pPr>
      <w:r w:rsidRPr="004A0605">
        <w:rPr>
          <w:rFonts w:asciiTheme="majorHAnsi" w:hAnsiTheme="majorHAnsi" w:cstheme="majorHAnsi"/>
          <w:szCs w:val="24"/>
        </w:rPr>
        <w:tab/>
      </w:r>
      <w:r w:rsidRPr="004A0605">
        <w:rPr>
          <w:rFonts w:asciiTheme="majorHAnsi" w:hAnsiTheme="majorHAnsi" w:cstheme="majorHAnsi"/>
          <w:b/>
          <w:szCs w:val="24"/>
        </w:rPr>
        <w:t>11.2.</w:t>
      </w:r>
      <w:r w:rsidRPr="004A0605">
        <w:rPr>
          <w:rFonts w:asciiTheme="majorHAnsi" w:hAnsiTheme="majorHAnsi" w:cstheme="majorHAnsi"/>
          <w:szCs w:val="24"/>
        </w:rPr>
        <w:t xml:space="preserve"> As empresas citadas acima, inadimplentes, não estarão isentas das penalidades previstas no edital.</w:t>
      </w:r>
    </w:p>
    <w:p w:rsidR="004A0605" w:rsidRDefault="004A0605" w:rsidP="000F6046">
      <w:pPr>
        <w:pStyle w:val="Ttulo3"/>
        <w:spacing w:before="0" w:after="0"/>
        <w:rPr>
          <w:rFonts w:asciiTheme="majorHAnsi" w:hAnsiTheme="majorHAnsi" w:cstheme="majorHAnsi"/>
          <w:szCs w:val="24"/>
        </w:rPr>
      </w:pPr>
    </w:p>
    <w:p w:rsidR="0089017D" w:rsidRPr="00A75F56" w:rsidRDefault="0089017D" w:rsidP="000F6046">
      <w:pPr>
        <w:pStyle w:val="Ttulo3"/>
        <w:spacing w:before="0" w:after="0"/>
        <w:rPr>
          <w:rFonts w:asciiTheme="majorHAnsi" w:hAnsiTheme="majorHAnsi" w:cstheme="majorHAnsi"/>
          <w:szCs w:val="24"/>
        </w:rPr>
      </w:pPr>
      <w:r w:rsidRPr="00A75F56">
        <w:rPr>
          <w:rFonts w:asciiTheme="majorHAnsi" w:hAnsiTheme="majorHAnsi" w:cstheme="majorHAnsi"/>
          <w:szCs w:val="24"/>
        </w:rPr>
        <w:t>1</w:t>
      </w:r>
      <w:r w:rsidR="004A0605">
        <w:rPr>
          <w:rFonts w:asciiTheme="majorHAnsi" w:hAnsiTheme="majorHAnsi" w:cstheme="majorHAnsi"/>
          <w:szCs w:val="24"/>
        </w:rPr>
        <w:t>2</w:t>
      </w:r>
      <w:r w:rsidRPr="00A75F56">
        <w:rPr>
          <w:rFonts w:asciiTheme="majorHAnsi" w:hAnsiTheme="majorHAnsi" w:cstheme="majorHAnsi"/>
          <w:szCs w:val="24"/>
        </w:rPr>
        <w:t xml:space="preserve">. </w:t>
      </w:r>
      <w:r w:rsidRPr="00A75F56">
        <w:rPr>
          <w:rFonts w:asciiTheme="majorHAnsi" w:hAnsiTheme="majorHAnsi" w:cstheme="majorHAnsi"/>
          <w:bCs/>
          <w:szCs w:val="24"/>
        </w:rPr>
        <w:t>DA DESC</w:t>
      </w:r>
      <w:r w:rsidR="00CE4B05">
        <w:rPr>
          <w:rFonts w:asciiTheme="majorHAnsi" w:hAnsiTheme="majorHAnsi" w:cstheme="majorHAnsi"/>
          <w:bCs/>
          <w:szCs w:val="24"/>
        </w:rPr>
        <w:t>ONEXÃO COM O SISTEMA ELETRÔNICO</w:t>
      </w:r>
      <w:r w:rsidRPr="00A75F56">
        <w:rPr>
          <w:rFonts w:asciiTheme="majorHAnsi" w:hAnsiTheme="majorHAnsi" w:cstheme="majorHAnsi"/>
          <w:bCs/>
          <w:szCs w:val="24"/>
        </w:rPr>
        <w:t xml:space="preserve"> </w:t>
      </w:r>
    </w:p>
    <w:p w:rsidR="0089017D" w:rsidRPr="00A75F56" w:rsidRDefault="0089017D" w:rsidP="00B7175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2</w:t>
      </w:r>
      <w:r w:rsidRPr="00A75F56">
        <w:rPr>
          <w:rFonts w:asciiTheme="majorHAnsi" w:hAnsiTheme="majorHAnsi" w:cstheme="majorHAnsi"/>
          <w:b/>
          <w:szCs w:val="24"/>
        </w:rPr>
        <w:t>.1.</w:t>
      </w:r>
      <w:r w:rsidRPr="00A75F56">
        <w:rPr>
          <w:rFonts w:asciiTheme="majorHAnsi" w:hAnsiTheme="majorHAnsi" w:cstheme="majorHAnsi"/>
          <w:szCs w:val="24"/>
        </w:rPr>
        <w:t xml:space="preserve"> À licitante caberá acompanhar as operações no sistema eletrônico, durante a sessão pública, respondendo pelos ônus decorrentes de sua desconexão ou da inobservância de quaisquer mensagens emitidas pelo sistema. </w:t>
      </w:r>
    </w:p>
    <w:p w:rsidR="0089017D" w:rsidRPr="00A75F56" w:rsidRDefault="0089017D" w:rsidP="00B7175A">
      <w:pPr>
        <w:autoSpaceDE w:val="0"/>
        <w:autoSpaceDN w:val="0"/>
        <w:adjustRightInd w:val="0"/>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2</w:t>
      </w:r>
      <w:r w:rsidRPr="00A75F56">
        <w:rPr>
          <w:rFonts w:asciiTheme="majorHAnsi" w:hAnsiTheme="majorHAnsi" w:cstheme="majorHAnsi"/>
          <w:b/>
          <w:szCs w:val="24"/>
        </w:rPr>
        <w:t>.2.</w:t>
      </w:r>
      <w:r w:rsidRPr="00A75F56">
        <w:rPr>
          <w:rFonts w:asciiTheme="majorHAnsi" w:hAnsiTheme="majorHAnsi" w:cstheme="majorHAnsi"/>
          <w:szCs w:val="24"/>
        </w:rPr>
        <w:t xml:space="preserve"> A desconexão do sistema eletrônico com o Pregoeiro, durante a sessão pública, implicará: </w:t>
      </w:r>
    </w:p>
    <w:p w:rsidR="0089017D" w:rsidRPr="00A75F56" w:rsidRDefault="00BA3461" w:rsidP="00B7175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2</w:t>
      </w:r>
      <w:r w:rsidRPr="00A75F56">
        <w:rPr>
          <w:rFonts w:asciiTheme="majorHAnsi" w:hAnsiTheme="majorHAnsi" w:cstheme="majorHAnsi"/>
          <w:b/>
          <w:szCs w:val="24"/>
        </w:rPr>
        <w:t xml:space="preserve">.2.1. </w:t>
      </w:r>
      <w:r w:rsidRPr="00A75F56">
        <w:rPr>
          <w:rFonts w:asciiTheme="majorHAnsi" w:hAnsiTheme="majorHAnsi" w:cstheme="majorHAnsi"/>
          <w:szCs w:val="24"/>
        </w:rPr>
        <w:t>F</w:t>
      </w:r>
      <w:r w:rsidR="0089017D" w:rsidRPr="00A75F56">
        <w:rPr>
          <w:rFonts w:asciiTheme="majorHAnsi" w:hAnsiTheme="majorHAnsi" w:cstheme="majorHAnsi"/>
          <w:szCs w:val="24"/>
        </w:rPr>
        <w:t>ora da etapa de lances, a sua suspensão e o seu reinício, desde o ponto em que foi interrompida. Neste caso, se a desconexão persistir por tempo superior a 15 (quinze) minutos, a sessão pública deverá ser suspensa e reiniciada somente após comunicação expressa aos licitantes de nova data e horário para a sua continuidade</w:t>
      </w:r>
      <w:r w:rsidR="001B5696" w:rsidRPr="00A75F56">
        <w:rPr>
          <w:rFonts w:asciiTheme="majorHAnsi" w:hAnsiTheme="majorHAnsi" w:cstheme="majorHAnsi"/>
          <w:szCs w:val="24"/>
        </w:rPr>
        <w:t>.</w:t>
      </w:r>
      <w:r w:rsidR="0089017D" w:rsidRPr="00A75F56">
        <w:rPr>
          <w:rFonts w:asciiTheme="majorHAnsi" w:hAnsiTheme="majorHAnsi" w:cstheme="majorHAnsi"/>
          <w:szCs w:val="24"/>
        </w:rPr>
        <w:t xml:space="preserve"> </w:t>
      </w:r>
    </w:p>
    <w:p w:rsidR="0089017D" w:rsidRPr="00A75F56" w:rsidRDefault="00BA3461" w:rsidP="00B7175A">
      <w:pPr>
        <w:autoSpaceDE w:val="0"/>
        <w:autoSpaceDN w:val="0"/>
        <w:adjustRightInd w:val="0"/>
        <w:spacing w:after="0"/>
        <w:ind w:left="567"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2</w:t>
      </w:r>
      <w:r w:rsidRPr="00A75F56">
        <w:rPr>
          <w:rFonts w:asciiTheme="majorHAnsi" w:hAnsiTheme="majorHAnsi" w:cstheme="majorHAnsi"/>
          <w:b/>
          <w:szCs w:val="24"/>
        </w:rPr>
        <w:t>.2.2.</w:t>
      </w:r>
      <w:r w:rsidR="0089017D" w:rsidRPr="00A75F56">
        <w:rPr>
          <w:rFonts w:asciiTheme="majorHAnsi" w:hAnsiTheme="majorHAnsi" w:cstheme="majorHAnsi"/>
          <w:b/>
          <w:szCs w:val="24"/>
        </w:rPr>
        <w:t xml:space="preserve"> </w:t>
      </w:r>
      <w:r w:rsidRPr="00A75F56">
        <w:rPr>
          <w:rFonts w:asciiTheme="majorHAnsi" w:hAnsiTheme="majorHAnsi" w:cstheme="majorHAnsi"/>
          <w:szCs w:val="24"/>
        </w:rPr>
        <w:t>D</w:t>
      </w:r>
      <w:r w:rsidR="0089017D" w:rsidRPr="00A75F56">
        <w:rPr>
          <w:rFonts w:asciiTheme="majorHAnsi" w:hAnsiTheme="majorHAnsi" w:cstheme="majorHAnsi"/>
          <w:szCs w:val="24"/>
        </w:rPr>
        <w:t xml:space="preserve">urante a etapa de lances, a continuidade da apresentação de lances pelas licitantes, até o término do período estabelecido no edital. </w:t>
      </w:r>
    </w:p>
    <w:p w:rsidR="0089017D" w:rsidRPr="00A75F56" w:rsidRDefault="00B0412A" w:rsidP="000F6046">
      <w:pPr>
        <w:spacing w:after="0"/>
        <w:rPr>
          <w:rFonts w:asciiTheme="majorHAnsi" w:hAnsiTheme="majorHAnsi" w:cstheme="majorHAnsi"/>
          <w:szCs w:val="24"/>
        </w:rPr>
      </w:pPr>
      <w:r w:rsidRPr="00A75F56">
        <w:rPr>
          <w:rFonts w:asciiTheme="majorHAnsi" w:hAnsiTheme="majorHAnsi" w:cstheme="majorHAnsi"/>
          <w:b/>
          <w:szCs w:val="24"/>
        </w:rPr>
        <w:tab/>
      </w:r>
      <w:r w:rsidR="00BA3461" w:rsidRPr="00A75F56">
        <w:rPr>
          <w:rFonts w:asciiTheme="majorHAnsi" w:hAnsiTheme="majorHAnsi" w:cstheme="majorHAnsi"/>
          <w:b/>
          <w:szCs w:val="24"/>
        </w:rPr>
        <w:t>1</w:t>
      </w:r>
      <w:r w:rsidR="004A0605">
        <w:rPr>
          <w:rFonts w:asciiTheme="majorHAnsi" w:hAnsiTheme="majorHAnsi" w:cstheme="majorHAnsi"/>
          <w:b/>
          <w:szCs w:val="24"/>
        </w:rPr>
        <w:t>2</w:t>
      </w:r>
      <w:r w:rsidR="00BA3461" w:rsidRPr="00A75F56">
        <w:rPr>
          <w:rFonts w:asciiTheme="majorHAnsi" w:hAnsiTheme="majorHAnsi" w:cstheme="majorHAnsi"/>
          <w:b/>
          <w:szCs w:val="24"/>
        </w:rPr>
        <w:t>.</w:t>
      </w:r>
      <w:r w:rsidR="0089017D" w:rsidRPr="00A75F56">
        <w:rPr>
          <w:rFonts w:asciiTheme="majorHAnsi" w:hAnsiTheme="majorHAnsi" w:cstheme="majorHAnsi"/>
          <w:b/>
          <w:szCs w:val="24"/>
        </w:rPr>
        <w:t>3.</w:t>
      </w:r>
      <w:r w:rsidR="0089017D" w:rsidRPr="00A75F56">
        <w:rPr>
          <w:rFonts w:asciiTheme="majorHAnsi" w:hAnsiTheme="majorHAnsi" w:cstheme="majorHAnsi"/>
          <w:szCs w:val="24"/>
        </w:rPr>
        <w:t xml:space="preserve"> A desconexão do sistema eletrônico com qualquer licitante não prejudicará a conclusão válida da sessão pública ou do certame.</w:t>
      </w:r>
    </w:p>
    <w:p w:rsidR="00775AC7" w:rsidRPr="00A75F56" w:rsidRDefault="00775AC7" w:rsidP="00F76920">
      <w:pPr>
        <w:spacing w:after="0"/>
        <w:rPr>
          <w:rFonts w:asciiTheme="majorHAnsi" w:hAnsiTheme="majorHAnsi" w:cstheme="majorHAnsi"/>
          <w:szCs w:val="24"/>
          <w:highlight w:val="lightGray"/>
        </w:rPr>
      </w:pPr>
    </w:p>
    <w:p w:rsidR="00775AC7" w:rsidRPr="00A75F56" w:rsidRDefault="00775AC7"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3</w:t>
      </w:r>
      <w:r w:rsidRPr="00A75F56">
        <w:rPr>
          <w:rFonts w:asciiTheme="majorHAnsi" w:hAnsiTheme="majorHAnsi" w:cstheme="majorHAnsi"/>
          <w:szCs w:val="24"/>
        </w:rPr>
        <w:t>. DO CONTRATO OU NOTA DE EMPENHO OU INSTRUMENTO EQUIVALENTE</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3</w:t>
      </w:r>
      <w:r w:rsidRPr="00A75F56">
        <w:rPr>
          <w:rFonts w:asciiTheme="majorHAnsi" w:hAnsiTheme="majorHAnsi" w:cstheme="majorHAnsi"/>
          <w:b/>
          <w:szCs w:val="24"/>
        </w:rPr>
        <w:t>.1.</w:t>
      </w:r>
      <w:r w:rsidRPr="00A75F56">
        <w:rPr>
          <w:rFonts w:asciiTheme="majorHAnsi" w:hAnsiTheme="majorHAnsi" w:cstheme="majorHAnsi"/>
          <w:szCs w:val="24"/>
        </w:rPr>
        <w:t xml:space="preserve"> Após a homologação da licitação, a Adjudicatária terá o prazo de </w:t>
      </w:r>
      <w:r w:rsidR="00B04623" w:rsidRPr="00A75F56">
        <w:rPr>
          <w:rFonts w:asciiTheme="majorHAnsi" w:hAnsiTheme="majorHAnsi" w:cstheme="majorHAnsi"/>
          <w:b/>
          <w:szCs w:val="24"/>
        </w:rPr>
        <w:t>05 (CINCO) DIAS ÚTEIS</w:t>
      </w:r>
      <w:r w:rsidRPr="00A75F56">
        <w:rPr>
          <w:rFonts w:asciiTheme="majorHAnsi" w:hAnsiTheme="majorHAnsi" w:cstheme="majorHAnsi"/>
          <w:szCs w:val="24"/>
        </w:rPr>
        <w:t xml:space="preserve">, contados a partir da data de sua convocação, para assinar o Contrato ou retirar a Nota de Empenho ou instrumento equivalente, conforme o caso, sob pena de decair do direito à contratação, sem prejuízo das sanções previstas neste </w:t>
      </w:r>
      <w:r w:rsidR="00B21D45" w:rsidRPr="00A75F56">
        <w:rPr>
          <w:rFonts w:asciiTheme="majorHAnsi" w:hAnsiTheme="majorHAnsi" w:cstheme="majorHAnsi"/>
          <w:szCs w:val="24"/>
        </w:rPr>
        <w:t>EDITAL</w:t>
      </w:r>
      <w:r w:rsidR="001B5696" w:rsidRPr="00A75F56">
        <w:rPr>
          <w:rFonts w:asciiTheme="majorHAnsi" w:hAnsiTheme="majorHAnsi" w:cstheme="majorHAnsi"/>
          <w:szCs w:val="24"/>
        </w:rPr>
        <w:t>.</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3</w:t>
      </w:r>
      <w:r w:rsidRPr="00A75F56">
        <w:rPr>
          <w:rFonts w:asciiTheme="majorHAnsi" w:hAnsiTheme="majorHAnsi" w:cstheme="majorHAnsi"/>
          <w:b/>
          <w:szCs w:val="24"/>
        </w:rPr>
        <w:t>.2.</w:t>
      </w:r>
      <w:r w:rsidRPr="00A75F56">
        <w:rPr>
          <w:rFonts w:asciiTheme="majorHAnsi" w:hAnsiTheme="majorHAnsi" w:cstheme="majorHAnsi"/>
          <w:szCs w:val="24"/>
        </w:rPr>
        <w:t xml:space="preserve"> A Contratada ficará obrigada a aceitar, nas mesmas condições contratuais, os acréscimos ou supressões que se fizerem necessários, nos termos </w:t>
      </w:r>
      <w:r w:rsidR="005E0E29" w:rsidRPr="00A75F56">
        <w:rPr>
          <w:rFonts w:asciiTheme="majorHAnsi" w:hAnsiTheme="majorHAnsi" w:cstheme="majorHAnsi"/>
          <w:szCs w:val="24"/>
        </w:rPr>
        <w:t xml:space="preserve">do art. 65, </w:t>
      </w:r>
      <w:r w:rsidRPr="00A75F56">
        <w:rPr>
          <w:rFonts w:asciiTheme="majorHAnsi" w:hAnsiTheme="majorHAnsi" w:cstheme="majorHAnsi"/>
          <w:szCs w:val="24"/>
        </w:rPr>
        <w:t>§1º e §2º, da Lei nº 8.666, de 21/06/1993</w:t>
      </w:r>
      <w:r w:rsidR="001B5696" w:rsidRPr="00A75F56">
        <w:rPr>
          <w:rFonts w:asciiTheme="majorHAnsi" w:hAnsiTheme="majorHAnsi" w:cstheme="majorHAnsi"/>
          <w:szCs w:val="24"/>
        </w:rPr>
        <w:t>.</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3</w:t>
      </w:r>
      <w:r w:rsidRPr="00A75F56">
        <w:rPr>
          <w:rFonts w:asciiTheme="majorHAnsi" w:hAnsiTheme="majorHAnsi" w:cstheme="majorHAnsi"/>
          <w:b/>
          <w:szCs w:val="24"/>
        </w:rPr>
        <w:t>.3.</w:t>
      </w:r>
      <w:r w:rsidRPr="00A75F56">
        <w:rPr>
          <w:rFonts w:asciiTheme="majorHAnsi" w:hAnsiTheme="majorHAnsi" w:cstheme="majorHAnsi"/>
          <w:szCs w:val="24"/>
        </w:rPr>
        <w:t xml:space="preserve"> É vedada a subcontratação total ou parcial do objeto do contrato, exceto nas condições autorizadas no Termo de Refe</w:t>
      </w:r>
      <w:r w:rsidR="003018C4" w:rsidRPr="00A75F56">
        <w:rPr>
          <w:rFonts w:asciiTheme="majorHAnsi" w:hAnsiTheme="majorHAnsi" w:cstheme="majorHAnsi"/>
          <w:szCs w:val="24"/>
        </w:rPr>
        <w:t>rência ou na minuta de contrato</w:t>
      </w:r>
      <w:r w:rsidR="001B5696" w:rsidRPr="00A75F56">
        <w:rPr>
          <w:rFonts w:asciiTheme="majorHAnsi" w:hAnsiTheme="majorHAnsi" w:cstheme="majorHAnsi"/>
          <w:szCs w:val="24"/>
        </w:rPr>
        <w:t>.</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1</w:t>
      </w:r>
      <w:r w:rsidR="004A0605">
        <w:rPr>
          <w:rFonts w:asciiTheme="majorHAnsi" w:hAnsiTheme="majorHAnsi" w:cstheme="majorHAnsi"/>
          <w:b/>
          <w:szCs w:val="24"/>
        </w:rPr>
        <w:t>3</w:t>
      </w:r>
      <w:r w:rsidRPr="00A75F56">
        <w:rPr>
          <w:rFonts w:asciiTheme="majorHAnsi" w:hAnsiTheme="majorHAnsi" w:cstheme="majorHAnsi"/>
          <w:b/>
          <w:szCs w:val="24"/>
        </w:rPr>
        <w:t>.4.</w:t>
      </w:r>
      <w:r w:rsidRPr="00A75F56">
        <w:rPr>
          <w:rFonts w:asciiTheme="majorHAnsi" w:hAnsiTheme="majorHAnsi" w:cstheme="majorHAnsi"/>
          <w:szCs w:val="24"/>
        </w:rPr>
        <w:t xml:space="preserve"> A Contratada deverá manter durante toda a execução da contratação, em compatibilidade com as obrigações assumidas, todas as condições de habilitação e qua</w:t>
      </w:r>
      <w:r w:rsidR="003018C4" w:rsidRPr="00A75F56">
        <w:rPr>
          <w:rFonts w:asciiTheme="majorHAnsi" w:hAnsiTheme="majorHAnsi" w:cstheme="majorHAnsi"/>
          <w:szCs w:val="24"/>
        </w:rPr>
        <w:t>lificação exigidas na licitação</w:t>
      </w:r>
      <w:r w:rsidR="001B5696" w:rsidRPr="00A75F56">
        <w:rPr>
          <w:rFonts w:asciiTheme="majorHAnsi" w:hAnsiTheme="majorHAnsi" w:cstheme="majorHAnsi"/>
          <w:szCs w:val="24"/>
        </w:rPr>
        <w:t>.</w:t>
      </w:r>
    </w:p>
    <w:p w:rsidR="00775AC7" w:rsidRPr="00A75F56" w:rsidRDefault="00775AC7" w:rsidP="00F76920">
      <w:pPr>
        <w:spacing w:after="0"/>
        <w:rPr>
          <w:rFonts w:asciiTheme="majorHAnsi" w:hAnsiTheme="majorHAnsi" w:cstheme="majorHAnsi"/>
          <w:szCs w:val="24"/>
        </w:rPr>
      </w:pPr>
    </w:p>
    <w:p w:rsidR="00775AC7" w:rsidRPr="00A75F56" w:rsidRDefault="00775AC7"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4</w:t>
      </w:r>
      <w:r w:rsidRPr="00A75F56">
        <w:rPr>
          <w:rFonts w:asciiTheme="majorHAnsi" w:hAnsiTheme="majorHAnsi" w:cstheme="majorHAnsi"/>
          <w:szCs w:val="24"/>
        </w:rPr>
        <w:t>. DO PREÇO</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4</w:t>
      </w:r>
      <w:r w:rsidRPr="00A75F56">
        <w:rPr>
          <w:rFonts w:asciiTheme="majorHAnsi" w:hAnsiTheme="majorHAnsi" w:cstheme="majorHAnsi"/>
          <w:b/>
          <w:szCs w:val="24"/>
        </w:rPr>
        <w:t>.1</w:t>
      </w:r>
      <w:r w:rsidR="00930340" w:rsidRPr="00A75F56">
        <w:rPr>
          <w:rFonts w:asciiTheme="majorHAnsi" w:hAnsiTheme="majorHAnsi" w:cstheme="majorHAnsi"/>
          <w:b/>
          <w:szCs w:val="24"/>
        </w:rPr>
        <w:t>.</w:t>
      </w:r>
      <w:r w:rsidRPr="00A75F56">
        <w:rPr>
          <w:rFonts w:asciiTheme="majorHAnsi" w:hAnsiTheme="majorHAnsi" w:cstheme="majorHAnsi"/>
          <w:szCs w:val="24"/>
        </w:rPr>
        <w:t xml:space="preserve"> O preço será fixo em </w:t>
      </w:r>
      <w:r w:rsidRPr="00A75F56">
        <w:rPr>
          <w:rFonts w:asciiTheme="majorHAnsi" w:hAnsiTheme="majorHAnsi" w:cstheme="majorHAnsi"/>
          <w:b/>
          <w:szCs w:val="24"/>
        </w:rPr>
        <w:t>REAIS</w:t>
      </w:r>
      <w:r w:rsidRPr="00A75F56">
        <w:rPr>
          <w:rFonts w:asciiTheme="majorHAnsi" w:hAnsiTheme="majorHAnsi" w:cstheme="majorHAnsi"/>
          <w:szCs w:val="24"/>
        </w:rPr>
        <w:t xml:space="preserve"> (R$).</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4</w:t>
      </w:r>
      <w:r w:rsidRPr="00A75F56">
        <w:rPr>
          <w:rFonts w:asciiTheme="majorHAnsi" w:hAnsiTheme="majorHAnsi" w:cstheme="majorHAnsi"/>
          <w:b/>
          <w:szCs w:val="24"/>
        </w:rPr>
        <w:t>.2</w:t>
      </w:r>
      <w:r w:rsidR="00930340" w:rsidRPr="00A75F56">
        <w:rPr>
          <w:rFonts w:asciiTheme="majorHAnsi" w:hAnsiTheme="majorHAnsi" w:cstheme="majorHAnsi"/>
          <w:b/>
          <w:szCs w:val="24"/>
        </w:rPr>
        <w:t>.</w:t>
      </w:r>
      <w:r w:rsidRPr="00A75F56">
        <w:rPr>
          <w:rFonts w:asciiTheme="majorHAnsi" w:hAnsiTheme="majorHAnsi" w:cstheme="majorHAnsi"/>
          <w:szCs w:val="24"/>
        </w:rPr>
        <w:t xml:space="preserve"> Nos valores especificados deverão estar inclusas todas as despesas tais como: impostos, taxas, e outros encargos que venham incidir sobre o objeto lici</w:t>
      </w:r>
      <w:r w:rsidR="003018C4" w:rsidRPr="00A75F56">
        <w:rPr>
          <w:rFonts w:asciiTheme="majorHAnsi" w:hAnsiTheme="majorHAnsi" w:cstheme="majorHAnsi"/>
          <w:szCs w:val="24"/>
        </w:rPr>
        <w:t>tado, inclusive as fiscais, etc</w:t>
      </w:r>
      <w:r w:rsidR="001B5696" w:rsidRPr="00A75F56">
        <w:rPr>
          <w:rFonts w:asciiTheme="majorHAnsi" w:hAnsiTheme="majorHAnsi" w:cstheme="majorHAnsi"/>
          <w:szCs w:val="24"/>
        </w:rPr>
        <w:t>.</w:t>
      </w:r>
    </w:p>
    <w:p w:rsidR="00775AC7" w:rsidRPr="00A75F56" w:rsidRDefault="00775AC7" w:rsidP="00B7175A">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4</w:t>
      </w:r>
      <w:r w:rsidRPr="00A75F56">
        <w:rPr>
          <w:rFonts w:asciiTheme="majorHAnsi" w:hAnsiTheme="majorHAnsi" w:cstheme="majorHAnsi"/>
          <w:b/>
          <w:szCs w:val="24"/>
        </w:rPr>
        <w:t>.3</w:t>
      </w:r>
      <w:r w:rsidR="00930340" w:rsidRPr="00A75F56">
        <w:rPr>
          <w:rFonts w:asciiTheme="majorHAnsi" w:hAnsiTheme="majorHAnsi" w:cstheme="majorHAnsi"/>
          <w:b/>
          <w:szCs w:val="24"/>
        </w:rPr>
        <w:t>.</w:t>
      </w:r>
      <w:r w:rsidRPr="00A75F56">
        <w:rPr>
          <w:rFonts w:asciiTheme="majorHAnsi" w:hAnsiTheme="majorHAnsi" w:cstheme="majorHAnsi"/>
          <w:szCs w:val="24"/>
        </w:rPr>
        <w:t xml:space="preserve"> O preço pelo qual será contratado o </w:t>
      </w:r>
      <w:r w:rsidR="008D60D2">
        <w:rPr>
          <w:rFonts w:asciiTheme="majorHAnsi" w:hAnsiTheme="majorHAnsi" w:cstheme="majorHAnsi"/>
          <w:szCs w:val="24"/>
        </w:rPr>
        <w:t xml:space="preserve">objeto </w:t>
      </w:r>
      <w:r w:rsidRPr="00A75F56">
        <w:rPr>
          <w:rFonts w:asciiTheme="majorHAnsi" w:hAnsiTheme="majorHAnsi" w:cstheme="majorHAnsi"/>
          <w:szCs w:val="24"/>
        </w:rPr>
        <w:t>será fixo e irreajustável, salvo nos casos previstos nas Leis nº 10.520, de 17/07/2002, e nº 8.666, de 21/06/1993</w:t>
      </w:r>
      <w:r w:rsidR="001B5696" w:rsidRPr="00A75F56">
        <w:rPr>
          <w:rFonts w:asciiTheme="majorHAnsi" w:hAnsiTheme="majorHAnsi" w:cstheme="majorHAnsi"/>
          <w:szCs w:val="24"/>
        </w:rPr>
        <w:t>.</w:t>
      </w:r>
    </w:p>
    <w:p w:rsidR="00FF7B2C" w:rsidRPr="00A75F56" w:rsidRDefault="00FF7B2C" w:rsidP="00F76920">
      <w:pPr>
        <w:spacing w:after="0"/>
        <w:ind w:firstLine="567"/>
        <w:rPr>
          <w:rFonts w:asciiTheme="majorHAnsi" w:hAnsiTheme="majorHAnsi" w:cstheme="majorHAnsi"/>
          <w:szCs w:val="24"/>
        </w:rPr>
      </w:pPr>
    </w:p>
    <w:p w:rsidR="00775AC7" w:rsidRPr="00A75F56" w:rsidRDefault="00775AC7"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5</w:t>
      </w:r>
      <w:r w:rsidRPr="00A75F56">
        <w:rPr>
          <w:rFonts w:asciiTheme="majorHAnsi" w:hAnsiTheme="majorHAnsi" w:cstheme="majorHAnsi"/>
          <w:szCs w:val="24"/>
        </w:rPr>
        <w:t>. DO PAGAMENTO</w:t>
      </w:r>
    </w:p>
    <w:p w:rsidR="00DF0595" w:rsidRDefault="004A0605" w:rsidP="000530BB">
      <w:pPr>
        <w:ind w:firstLine="567"/>
        <w:rPr>
          <w:rFonts w:ascii="Calibri Light" w:hAnsi="Calibri Light" w:cs="Calibri Light"/>
        </w:rPr>
      </w:pPr>
      <w:r>
        <w:rPr>
          <w:rFonts w:ascii="Calibri Light" w:hAnsi="Calibri Light" w:cs="Calibri Light"/>
          <w:b/>
        </w:rPr>
        <w:t>15</w:t>
      </w:r>
      <w:r w:rsidR="000530BB" w:rsidRPr="00EB5DD1">
        <w:rPr>
          <w:rFonts w:ascii="Calibri Light" w:hAnsi="Calibri Light" w:cs="Calibri Light"/>
          <w:b/>
        </w:rPr>
        <w:t>.1.</w:t>
      </w:r>
      <w:r w:rsidR="000530BB" w:rsidRPr="00EB5DD1">
        <w:rPr>
          <w:rFonts w:ascii="Calibri Light" w:hAnsi="Calibri Light" w:cs="Calibri Light"/>
        </w:rPr>
        <w:t xml:space="preserve"> </w:t>
      </w:r>
      <w:r w:rsidR="00DF0595">
        <w:rPr>
          <w:rFonts w:ascii="Calibri Light" w:hAnsi="Calibri Light" w:cs="Calibri Light"/>
        </w:rPr>
        <w:t xml:space="preserve">O pagamento pela presente contratação será efetuado, a cada solicitação de evento, na conta bancária fornecida pela empresa ou profissional, em até </w:t>
      </w:r>
      <w:r w:rsidR="00DF0595" w:rsidRPr="00EB5DD1">
        <w:rPr>
          <w:rFonts w:ascii="Calibri Light" w:hAnsi="Calibri Light" w:cs="Calibri Light"/>
        </w:rPr>
        <w:t>10 (dez) dias</w:t>
      </w:r>
      <w:r w:rsidR="00DF0595">
        <w:rPr>
          <w:rFonts w:ascii="Calibri Light" w:hAnsi="Calibri Light" w:cs="Calibri Light"/>
        </w:rPr>
        <w:t xml:space="preserve"> </w:t>
      </w:r>
      <w:r w:rsidR="00DF0595" w:rsidRPr="00EB5DD1">
        <w:rPr>
          <w:rFonts w:ascii="Calibri Light" w:hAnsi="Calibri Light" w:cs="Calibri Light"/>
        </w:rPr>
        <w:t>após a entrega do(s) objeto(s), mediante apresentação da(s) respectiva(s) NF-e(s) (nota(s) fiscal(</w:t>
      </w:r>
      <w:proofErr w:type="spellStart"/>
      <w:r w:rsidR="00DF0595" w:rsidRPr="00EB5DD1">
        <w:rPr>
          <w:rFonts w:ascii="Calibri Light" w:hAnsi="Calibri Light" w:cs="Calibri Light"/>
        </w:rPr>
        <w:t>is</w:t>
      </w:r>
      <w:proofErr w:type="spellEnd"/>
      <w:r w:rsidR="00DF0595" w:rsidRPr="00EB5DD1">
        <w:rPr>
          <w:rFonts w:ascii="Calibri Light" w:hAnsi="Calibri Light" w:cs="Calibri Light"/>
        </w:rPr>
        <w:t>) eletrônica(s)), devidamente discriminada(s) e atestada(s) por servidor da CONTRATANTE</w:t>
      </w:r>
      <w:r w:rsidR="00865F3F">
        <w:rPr>
          <w:rFonts w:ascii="Calibri Light" w:hAnsi="Calibri Light" w:cs="Calibri Light"/>
        </w:rPr>
        <w:t>.</w:t>
      </w:r>
    </w:p>
    <w:p w:rsidR="00865F3F" w:rsidRPr="00A75F56" w:rsidRDefault="00865F3F" w:rsidP="00F76920">
      <w:pPr>
        <w:spacing w:after="0"/>
        <w:ind w:firstLine="567"/>
        <w:rPr>
          <w:rFonts w:asciiTheme="majorHAnsi" w:hAnsiTheme="majorHAnsi" w:cstheme="majorHAnsi"/>
          <w:szCs w:val="24"/>
        </w:rPr>
      </w:pPr>
    </w:p>
    <w:p w:rsidR="00775AC7" w:rsidRPr="00A75F56" w:rsidRDefault="00F76920"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6</w:t>
      </w:r>
      <w:r w:rsidR="00775AC7" w:rsidRPr="00A75F56">
        <w:rPr>
          <w:rFonts w:asciiTheme="majorHAnsi" w:hAnsiTheme="majorHAnsi" w:cstheme="majorHAnsi"/>
          <w:szCs w:val="24"/>
        </w:rPr>
        <w:t>. DA DOTAÇÃO ORÇAMENTÁRIA</w:t>
      </w:r>
    </w:p>
    <w:p w:rsidR="00775AC7" w:rsidRPr="00A75F56" w:rsidRDefault="00F76920" w:rsidP="00FB19F6">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6</w:t>
      </w:r>
      <w:r w:rsidR="00775AC7" w:rsidRPr="00A75F56">
        <w:rPr>
          <w:rFonts w:asciiTheme="majorHAnsi" w:hAnsiTheme="majorHAnsi" w:cstheme="majorHAnsi"/>
          <w:b/>
          <w:szCs w:val="24"/>
        </w:rPr>
        <w:t>.1</w:t>
      </w:r>
      <w:r w:rsidR="00930340" w:rsidRPr="00A75F56">
        <w:rPr>
          <w:rFonts w:asciiTheme="majorHAnsi" w:hAnsiTheme="majorHAnsi" w:cstheme="majorHAnsi"/>
          <w:b/>
          <w:szCs w:val="24"/>
        </w:rPr>
        <w:t>.</w:t>
      </w:r>
      <w:r w:rsidR="00775AC7" w:rsidRPr="00A75F56">
        <w:rPr>
          <w:rFonts w:asciiTheme="majorHAnsi" w:hAnsiTheme="majorHAnsi" w:cstheme="majorHAnsi"/>
          <w:b/>
          <w:szCs w:val="24"/>
        </w:rPr>
        <w:t xml:space="preserve"> </w:t>
      </w:r>
      <w:r w:rsidR="00775AC7" w:rsidRPr="00A75F56">
        <w:rPr>
          <w:rFonts w:asciiTheme="majorHAnsi" w:hAnsiTheme="majorHAnsi" w:cstheme="majorHAnsi"/>
          <w:szCs w:val="24"/>
        </w:rPr>
        <w:t>As despesas desta licitação correrão por conta da Unidade Orçamentária da Câmara M</w:t>
      </w:r>
      <w:r w:rsidR="00CE34F0" w:rsidRPr="00A75F56">
        <w:rPr>
          <w:rFonts w:asciiTheme="majorHAnsi" w:hAnsiTheme="majorHAnsi" w:cstheme="majorHAnsi"/>
          <w:szCs w:val="24"/>
        </w:rPr>
        <w:t>unicipal de Limeira, onerando a</w:t>
      </w:r>
      <w:r w:rsidR="007573B4" w:rsidRPr="00A75F56">
        <w:rPr>
          <w:rFonts w:asciiTheme="majorHAnsi" w:hAnsiTheme="majorHAnsi" w:cstheme="majorHAnsi"/>
          <w:szCs w:val="24"/>
        </w:rPr>
        <w:t>s</w:t>
      </w:r>
      <w:r w:rsidR="00775AC7" w:rsidRPr="00A75F56">
        <w:rPr>
          <w:rFonts w:asciiTheme="majorHAnsi" w:hAnsiTheme="majorHAnsi" w:cstheme="majorHAnsi"/>
          <w:szCs w:val="24"/>
        </w:rPr>
        <w:t xml:space="preserve"> dotaç</w:t>
      </w:r>
      <w:r w:rsidR="007573B4" w:rsidRPr="00A75F56">
        <w:rPr>
          <w:rFonts w:asciiTheme="majorHAnsi" w:hAnsiTheme="majorHAnsi" w:cstheme="majorHAnsi"/>
          <w:szCs w:val="24"/>
        </w:rPr>
        <w:t>ões</w:t>
      </w:r>
      <w:r w:rsidR="00775AC7" w:rsidRPr="00A75F56">
        <w:rPr>
          <w:rFonts w:asciiTheme="majorHAnsi" w:hAnsiTheme="majorHAnsi" w:cstheme="majorHAnsi"/>
          <w:szCs w:val="24"/>
        </w:rPr>
        <w:t xml:space="preserve"> orçamentária</w:t>
      </w:r>
      <w:r w:rsidR="007573B4" w:rsidRPr="00A75F56">
        <w:rPr>
          <w:rFonts w:asciiTheme="majorHAnsi" w:hAnsiTheme="majorHAnsi" w:cstheme="majorHAnsi"/>
          <w:szCs w:val="24"/>
        </w:rPr>
        <w:t>s</w:t>
      </w:r>
      <w:r w:rsidR="00CE34F0" w:rsidRPr="00A75F56">
        <w:rPr>
          <w:rFonts w:asciiTheme="majorHAnsi" w:hAnsiTheme="majorHAnsi" w:cstheme="majorHAnsi"/>
          <w:szCs w:val="24"/>
        </w:rPr>
        <w:t xml:space="preserve"> codificada</w:t>
      </w:r>
      <w:r w:rsidR="007573B4" w:rsidRPr="00A75F56">
        <w:rPr>
          <w:rFonts w:asciiTheme="majorHAnsi" w:hAnsiTheme="majorHAnsi" w:cstheme="majorHAnsi"/>
          <w:szCs w:val="24"/>
        </w:rPr>
        <w:t>s</w:t>
      </w:r>
      <w:r w:rsidR="00775AC7" w:rsidRPr="00A75F56">
        <w:rPr>
          <w:rFonts w:asciiTheme="majorHAnsi" w:hAnsiTheme="majorHAnsi" w:cstheme="majorHAnsi"/>
          <w:szCs w:val="24"/>
        </w:rPr>
        <w:t xml:space="preserve"> </w:t>
      </w:r>
      <w:r w:rsidR="00775AC7" w:rsidRPr="00A630A8">
        <w:rPr>
          <w:rFonts w:asciiTheme="majorHAnsi" w:hAnsiTheme="majorHAnsi" w:cstheme="majorHAnsi"/>
          <w:szCs w:val="24"/>
        </w:rPr>
        <w:t>sob n°</w:t>
      </w:r>
      <w:r w:rsidR="00B7175A" w:rsidRPr="00A75F56">
        <w:rPr>
          <w:rFonts w:asciiTheme="majorHAnsi" w:hAnsiTheme="majorHAnsi" w:cstheme="majorHAnsi"/>
          <w:szCs w:val="24"/>
        </w:rPr>
        <w:t xml:space="preserve"> </w:t>
      </w:r>
      <w:r w:rsidR="00A630A8">
        <w:rPr>
          <w:rFonts w:asciiTheme="majorHAnsi" w:hAnsiTheme="majorHAnsi" w:cstheme="majorHAnsi"/>
          <w:szCs w:val="24"/>
        </w:rPr>
        <w:t>01.01.02 01.0317001.2020 3.3.90.39.00</w:t>
      </w:r>
      <w:r w:rsidR="00670BE3">
        <w:rPr>
          <w:rFonts w:asciiTheme="majorHAnsi" w:hAnsiTheme="majorHAnsi" w:cstheme="majorHAnsi"/>
          <w:szCs w:val="24"/>
        </w:rPr>
        <w:t>, fonte de recurso 1 – Tesouro.</w:t>
      </w:r>
    </w:p>
    <w:p w:rsidR="00FB19F6" w:rsidRPr="00A75F56" w:rsidRDefault="00FB19F6" w:rsidP="00FB19F6">
      <w:pPr>
        <w:spacing w:after="0"/>
        <w:ind w:firstLine="567"/>
        <w:rPr>
          <w:rFonts w:asciiTheme="majorHAnsi" w:hAnsiTheme="majorHAnsi" w:cstheme="majorHAnsi"/>
          <w:szCs w:val="24"/>
        </w:rPr>
      </w:pPr>
    </w:p>
    <w:p w:rsidR="00775AC7" w:rsidRPr="00A75F56" w:rsidRDefault="00F76920"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7</w:t>
      </w:r>
      <w:r w:rsidR="00775AC7" w:rsidRPr="00A75F56">
        <w:rPr>
          <w:rFonts w:asciiTheme="majorHAnsi" w:hAnsiTheme="majorHAnsi" w:cstheme="majorHAnsi"/>
          <w:szCs w:val="24"/>
        </w:rPr>
        <w:t>. DAS SANÇÕES ADMINISTRATIVAS</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 xml:space="preserve">.1. </w:t>
      </w:r>
      <w:r w:rsidR="00775AC7" w:rsidRPr="00A75F56">
        <w:rPr>
          <w:rFonts w:asciiTheme="majorHAnsi" w:hAnsiTheme="majorHAnsi" w:cstheme="majorHAnsi"/>
          <w:szCs w:val="24"/>
        </w:rPr>
        <w:t xml:space="preserve">A </w:t>
      </w:r>
      <w:r w:rsidR="00D54A2E" w:rsidRPr="00A75F56">
        <w:rPr>
          <w:rFonts w:asciiTheme="majorHAnsi" w:hAnsiTheme="majorHAnsi" w:cstheme="majorHAnsi"/>
          <w:szCs w:val="24"/>
        </w:rPr>
        <w:t>L</w:t>
      </w:r>
      <w:r w:rsidR="00775AC7" w:rsidRPr="00A75F56">
        <w:rPr>
          <w:rFonts w:asciiTheme="majorHAnsi" w:hAnsiTheme="majorHAnsi" w:cstheme="majorHAnsi"/>
          <w:szCs w:val="24"/>
        </w:rPr>
        <w:t>icitante/Adjudicatária que cometer qualquer das infrações previstas no art. 7º da Lei nº 10.520, de 17/07/2002, ficará sujeita, sem prejuízo da responsabilidade civil e criminal, às seguintes sanções:</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a.</w:t>
      </w:r>
      <w:r w:rsidRPr="00A75F56">
        <w:rPr>
          <w:rFonts w:asciiTheme="majorHAnsi" w:hAnsiTheme="majorHAnsi" w:cstheme="majorHAnsi"/>
          <w:szCs w:val="24"/>
        </w:rPr>
        <w:t xml:space="preserve"> Multa de até 10% (dez por cento) sobre o valor estimado do(s) item(</w:t>
      </w:r>
      <w:proofErr w:type="spellStart"/>
      <w:r w:rsidR="00076FF9" w:rsidRPr="00A75F56">
        <w:rPr>
          <w:rFonts w:asciiTheme="majorHAnsi" w:hAnsiTheme="majorHAnsi" w:cstheme="majorHAnsi"/>
          <w:szCs w:val="24"/>
        </w:rPr>
        <w:t>n</w:t>
      </w:r>
      <w:r w:rsidRPr="00A75F56">
        <w:rPr>
          <w:rFonts w:asciiTheme="majorHAnsi" w:hAnsiTheme="majorHAnsi" w:cstheme="majorHAnsi"/>
          <w:szCs w:val="24"/>
        </w:rPr>
        <w:t>s</w:t>
      </w:r>
      <w:proofErr w:type="spellEnd"/>
      <w:r w:rsidRPr="00A75F56">
        <w:rPr>
          <w:rFonts w:asciiTheme="majorHAnsi" w:hAnsiTheme="majorHAnsi" w:cstheme="majorHAnsi"/>
          <w:szCs w:val="24"/>
        </w:rPr>
        <w:t>) prejudicado(s) pela conduta do licitante</w:t>
      </w:r>
      <w:r w:rsidR="001B5696" w:rsidRPr="00A75F56">
        <w:rPr>
          <w:rFonts w:asciiTheme="majorHAnsi" w:hAnsiTheme="majorHAnsi" w:cstheme="majorHAnsi"/>
          <w:szCs w:val="24"/>
        </w:rPr>
        <w:t>.</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t>b.</w:t>
      </w:r>
      <w:r w:rsidRPr="00A75F56">
        <w:rPr>
          <w:rFonts w:asciiTheme="majorHAnsi" w:hAnsiTheme="majorHAnsi" w:cstheme="majorHAnsi"/>
          <w:szCs w:val="24"/>
        </w:rPr>
        <w:t xml:space="preserve"> Impedimento de licitar e de contratar com a Câmara Municipal de Limeira e descredenciamento do Registro Cadastral da Câmara Municipal de Limeira, pelo prazo de até cinco anos</w:t>
      </w:r>
      <w:r w:rsidR="001B5696" w:rsidRPr="00A75F56">
        <w:rPr>
          <w:rFonts w:asciiTheme="majorHAnsi" w:hAnsiTheme="majorHAnsi" w:cstheme="majorHAnsi"/>
          <w:szCs w:val="24"/>
        </w:rPr>
        <w:t>.</w:t>
      </w:r>
    </w:p>
    <w:p w:rsidR="00775AC7" w:rsidRPr="00A75F56" w:rsidRDefault="00F76920" w:rsidP="005B33AE">
      <w:pPr>
        <w:spacing w:after="0"/>
        <w:ind w:left="567"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.1.1.</w:t>
      </w:r>
      <w:r w:rsidR="00775AC7" w:rsidRPr="00A75F56">
        <w:rPr>
          <w:rFonts w:asciiTheme="majorHAnsi" w:hAnsiTheme="majorHAnsi" w:cstheme="majorHAnsi"/>
          <w:szCs w:val="24"/>
        </w:rPr>
        <w:t xml:space="preserve"> A penalidade de multa pode ser aplicada cumula</w:t>
      </w:r>
      <w:r w:rsidR="003018C4" w:rsidRPr="00A75F56">
        <w:rPr>
          <w:rFonts w:asciiTheme="majorHAnsi" w:hAnsiTheme="majorHAnsi" w:cstheme="majorHAnsi"/>
          <w:szCs w:val="24"/>
        </w:rPr>
        <w:t>tivamente com as demais sanções</w:t>
      </w:r>
      <w:r w:rsidR="001B5696" w:rsidRPr="00A75F56">
        <w:rPr>
          <w:rFonts w:asciiTheme="majorHAnsi" w:hAnsiTheme="majorHAnsi" w:cstheme="majorHAnsi"/>
          <w:szCs w:val="24"/>
        </w:rPr>
        <w:t>.</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.2.</w:t>
      </w:r>
      <w:r w:rsidR="00775AC7" w:rsidRPr="00A75F56">
        <w:rPr>
          <w:rFonts w:asciiTheme="majorHAnsi" w:hAnsiTheme="majorHAnsi" w:cstheme="majorHAnsi"/>
          <w:szCs w:val="24"/>
        </w:rPr>
        <w:t xml:space="preserve"> A Contratada que cometer qualquer das infrações previstas na Lei nº 8.666, de 21/06/1993, na Lei nº 10.520, de 17/07/2002, ficará sujeita, sem prejuízo da responsabilidade civil e criminal, às seguintes sanções:</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t>a.</w:t>
      </w:r>
      <w:r w:rsidRPr="00A75F56">
        <w:rPr>
          <w:rFonts w:asciiTheme="majorHAnsi" w:hAnsiTheme="majorHAnsi" w:cstheme="majorHAnsi"/>
          <w:szCs w:val="24"/>
        </w:rPr>
        <w:t xml:space="preserve"> Advertência por faltas leves, assim entendidas como aquelas que não acarretarem prejuízos signific</w:t>
      </w:r>
      <w:r w:rsidR="001B5696" w:rsidRPr="00A75F56">
        <w:rPr>
          <w:rFonts w:asciiTheme="majorHAnsi" w:hAnsiTheme="majorHAnsi" w:cstheme="majorHAnsi"/>
          <w:szCs w:val="24"/>
        </w:rPr>
        <w:t>ativos ao objeto da contratação.</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t>b.</w:t>
      </w:r>
      <w:r w:rsidRPr="00A75F56">
        <w:rPr>
          <w:rFonts w:asciiTheme="majorHAnsi" w:hAnsiTheme="majorHAnsi" w:cstheme="majorHAnsi"/>
          <w:szCs w:val="24"/>
        </w:rPr>
        <w:t xml:space="preserve"> Suspensão de licitar e impedimento de contratar com a Câmara Municipal de Limeira, pelo prazo de até dois anos</w:t>
      </w:r>
      <w:r w:rsidR="001B5696" w:rsidRPr="00A75F56">
        <w:rPr>
          <w:rFonts w:asciiTheme="majorHAnsi" w:hAnsiTheme="majorHAnsi" w:cstheme="majorHAnsi"/>
          <w:szCs w:val="24"/>
        </w:rPr>
        <w:t>.</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t>c.</w:t>
      </w:r>
      <w:r w:rsidRPr="00A75F56">
        <w:rPr>
          <w:rFonts w:asciiTheme="majorHAnsi" w:hAnsiTheme="majorHAnsi" w:cstheme="majorHAnsi"/>
          <w:szCs w:val="24"/>
        </w:rPr>
        <w:t xml:space="preserve"> Impedimento de licitar e contratar com a Administração Pública Municipal e descredenciamento do Registro Cadastral do Município, pelo prazo de até cinco anos</w:t>
      </w:r>
      <w:r w:rsidR="001B5696" w:rsidRPr="00A75F56">
        <w:rPr>
          <w:rFonts w:asciiTheme="majorHAnsi" w:hAnsiTheme="majorHAnsi" w:cstheme="majorHAnsi"/>
          <w:szCs w:val="24"/>
        </w:rPr>
        <w:t>.</w:t>
      </w:r>
    </w:p>
    <w:p w:rsidR="00775AC7" w:rsidRPr="00A75F56" w:rsidRDefault="00775AC7" w:rsidP="004D057A">
      <w:pPr>
        <w:spacing w:after="0"/>
        <w:ind w:firstLine="567"/>
        <w:rPr>
          <w:rFonts w:asciiTheme="majorHAnsi" w:hAnsiTheme="majorHAnsi" w:cstheme="majorHAnsi"/>
          <w:szCs w:val="24"/>
        </w:rPr>
      </w:pPr>
      <w:r w:rsidRPr="00A75F56">
        <w:rPr>
          <w:rFonts w:asciiTheme="majorHAnsi" w:hAnsiTheme="majorHAnsi" w:cstheme="majorHAnsi"/>
          <w:b/>
          <w:szCs w:val="24"/>
        </w:rPr>
        <w:t>d.</w:t>
      </w:r>
      <w:r w:rsidRPr="00A75F56">
        <w:rPr>
          <w:rFonts w:asciiTheme="majorHAnsi" w:hAnsiTheme="majorHAnsi" w:cstheme="majorHAnsi"/>
          <w:szCs w:val="24"/>
        </w:rPr>
        <w:t xml:space="preserve">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w:t>
      </w:r>
      <w:r w:rsidR="001B5696" w:rsidRPr="00A75F56">
        <w:rPr>
          <w:rFonts w:asciiTheme="majorHAnsi" w:hAnsiTheme="majorHAnsi" w:cstheme="majorHAnsi"/>
          <w:szCs w:val="24"/>
        </w:rPr>
        <w:t>.</w:t>
      </w:r>
    </w:p>
    <w:p w:rsidR="00775AC7" w:rsidRPr="00A75F56" w:rsidRDefault="00F76920" w:rsidP="005B33AE">
      <w:pPr>
        <w:spacing w:after="0"/>
        <w:ind w:left="567"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.2.1.</w:t>
      </w:r>
      <w:r w:rsidR="00775AC7" w:rsidRPr="00A75F56">
        <w:rPr>
          <w:rFonts w:asciiTheme="majorHAnsi" w:hAnsiTheme="majorHAnsi" w:cstheme="majorHAnsi"/>
          <w:szCs w:val="24"/>
        </w:rPr>
        <w:t xml:space="preserve"> A penalidade de multa pode ser aplicada cumula</w:t>
      </w:r>
      <w:r w:rsidR="003018C4" w:rsidRPr="00A75F56">
        <w:rPr>
          <w:rFonts w:asciiTheme="majorHAnsi" w:hAnsiTheme="majorHAnsi" w:cstheme="majorHAnsi"/>
          <w:szCs w:val="24"/>
        </w:rPr>
        <w:t>tivamente com as demais sanções</w:t>
      </w:r>
      <w:r w:rsidR="001B5696" w:rsidRPr="00A75F56">
        <w:rPr>
          <w:rFonts w:asciiTheme="majorHAnsi" w:hAnsiTheme="majorHAnsi" w:cstheme="majorHAnsi"/>
          <w:szCs w:val="24"/>
        </w:rPr>
        <w:t>.</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.3.</w:t>
      </w:r>
      <w:r w:rsidR="00775AC7" w:rsidRPr="00A75F56">
        <w:rPr>
          <w:rFonts w:asciiTheme="majorHAnsi" w:hAnsiTheme="majorHAnsi" w:cstheme="majorHAnsi"/>
          <w:szCs w:val="24"/>
        </w:rPr>
        <w:t xml:space="preserve"> A aplicação de qualquer das penalidades previstas realizar-se-á em processo administrativo que assegurará o contraditório e a ampla defesa, observando-se, no que couber, as disposições da Lei nº 8.666, de 21/06/1993</w:t>
      </w:r>
      <w:r w:rsidR="001B5696" w:rsidRPr="00A75F56">
        <w:rPr>
          <w:rFonts w:asciiTheme="majorHAnsi" w:hAnsiTheme="majorHAnsi" w:cstheme="majorHAnsi"/>
          <w:szCs w:val="24"/>
        </w:rPr>
        <w:t>.</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.4.</w:t>
      </w:r>
      <w:r w:rsidR="00775AC7" w:rsidRPr="00A75F56">
        <w:rPr>
          <w:rFonts w:asciiTheme="majorHAnsi" w:hAnsiTheme="majorHAnsi" w:cstheme="majorHAnsi"/>
          <w:szCs w:val="24"/>
        </w:rPr>
        <w:t xml:space="preserve"> A autoridade competente, na aplicação das sanções, levará em consideração a gravidade da conduta do infrator, o caráter educativo da pena, bem como o dano causado à Administração, observado o</w:t>
      </w:r>
      <w:r w:rsidR="003018C4" w:rsidRPr="00A75F56">
        <w:rPr>
          <w:rFonts w:asciiTheme="majorHAnsi" w:hAnsiTheme="majorHAnsi" w:cstheme="majorHAnsi"/>
          <w:szCs w:val="24"/>
        </w:rPr>
        <w:t xml:space="preserve"> princípio da proporcionalidade</w:t>
      </w:r>
      <w:r w:rsidR="001B5696" w:rsidRPr="00A75F56">
        <w:rPr>
          <w:rFonts w:asciiTheme="majorHAnsi" w:hAnsiTheme="majorHAnsi" w:cstheme="majorHAnsi"/>
          <w:szCs w:val="24"/>
        </w:rPr>
        <w:t>.</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1</w:t>
      </w:r>
      <w:r w:rsidR="004A0605">
        <w:rPr>
          <w:rFonts w:asciiTheme="majorHAnsi" w:hAnsiTheme="majorHAnsi" w:cstheme="majorHAnsi"/>
          <w:b/>
          <w:szCs w:val="24"/>
        </w:rPr>
        <w:t>7</w:t>
      </w:r>
      <w:r w:rsidR="00775AC7" w:rsidRPr="00A75F56">
        <w:rPr>
          <w:rFonts w:asciiTheme="majorHAnsi" w:hAnsiTheme="majorHAnsi" w:cstheme="majorHAnsi"/>
          <w:b/>
          <w:szCs w:val="24"/>
        </w:rPr>
        <w:t>.5.</w:t>
      </w:r>
      <w:r w:rsidR="00775AC7" w:rsidRPr="00A75F56">
        <w:rPr>
          <w:rFonts w:asciiTheme="majorHAnsi" w:hAnsiTheme="majorHAnsi" w:cstheme="majorHAnsi"/>
          <w:szCs w:val="24"/>
        </w:rPr>
        <w:t xml:space="preserve"> As multas devidas e/ou prejuízos causados à </w:t>
      </w:r>
      <w:r w:rsidR="00DF72C7" w:rsidRPr="00A75F56">
        <w:rPr>
          <w:rFonts w:asciiTheme="majorHAnsi" w:hAnsiTheme="majorHAnsi" w:cstheme="majorHAnsi"/>
          <w:szCs w:val="24"/>
        </w:rPr>
        <w:t>CONTRATANTE</w:t>
      </w:r>
      <w:r w:rsidR="00775AC7" w:rsidRPr="00A75F56">
        <w:rPr>
          <w:rFonts w:asciiTheme="majorHAnsi" w:hAnsiTheme="majorHAnsi" w:cstheme="majorHAnsi"/>
          <w:szCs w:val="24"/>
        </w:rPr>
        <w:t xml:space="preserve"> serão deduzidos dos valores a serem pagos, ou recolhidos em favor do Município de Limeira, ou deduzidos da garantia, ou ainda, quando for o caso, serão inscritos na </w:t>
      </w:r>
      <w:r w:rsidR="00DF72C7" w:rsidRPr="00A75F56">
        <w:rPr>
          <w:rFonts w:asciiTheme="majorHAnsi" w:hAnsiTheme="majorHAnsi" w:cstheme="majorHAnsi"/>
          <w:szCs w:val="24"/>
        </w:rPr>
        <w:t>DÍVIDA ATIVA</w:t>
      </w:r>
      <w:r w:rsidR="003018C4" w:rsidRPr="00A75F56">
        <w:rPr>
          <w:rFonts w:asciiTheme="majorHAnsi" w:hAnsiTheme="majorHAnsi" w:cstheme="majorHAnsi"/>
          <w:szCs w:val="24"/>
        </w:rPr>
        <w:t xml:space="preserve"> e cobrados judicialmente</w:t>
      </w:r>
      <w:r w:rsidR="001B5696" w:rsidRPr="00A75F56">
        <w:rPr>
          <w:rFonts w:asciiTheme="majorHAnsi" w:hAnsiTheme="majorHAnsi" w:cstheme="majorHAnsi"/>
          <w:szCs w:val="24"/>
        </w:rPr>
        <w:t>.</w:t>
      </w:r>
    </w:p>
    <w:p w:rsidR="00775AC7" w:rsidRPr="00A75F56" w:rsidRDefault="00F76920"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7</w:t>
      </w:r>
      <w:r w:rsidR="00775AC7" w:rsidRPr="00A75F56">
        <w:rPr>
          <w:rFonts w:asciiTheme="majorHAnsi" w:hAnsiTheme="majorHAnsi" w:cstheme="majorHAnsi"/>
          <w:b/>
          <w:szCs w:val="24"/>
        </w:rPr>
        <w:t>.6.</w:t>
      </w:r>
      <w:r w:rsidR="00775AC7" w:rsidRPr="00A75F56">
        <w:rPr>
          <w:rFonts w:asciiTheme="majorHAnsi" w:hAnsiTheme="majorHAnsi" w:cstheme="majorHAnsi"/>
          <w:szCs w:val="24"/>
        </w:rPr>
        <w:t xml:space="preserve"> As sanções aqui previstas são independentes entre si, podendo ser aplicadas isoladas ou, no caso das multas, cumulativamente, sem prej</w:t>
      </w:r>
      <w:r w:rsidR="003018C4" w:rsidRPr="00A75F56">
        <w:rPr>
          <w:rFonts w:asciiTheme="majorHAnsi" w:hAnsiTheme="majorHAnsi" w:cstheme="majorHAnsi"/>
          <w:szCs w:val="24"/>
        </w:rPr>
        <w:t>uízo de outras medidas cabíveis</w:t>
      </w:r>
      <w:r w:rsidR="001B5696" w:rsidRPr="00A75F56">
        <w:rPr>
          <w:rFonts w:asciiTheme="majorHAnsi" w:hAnsiTheme="majorHAnsi" w:cstheme="majorHAnsi"/>
          <w:szCs w:val="24"/>
        </w:rPr>
        <w:t>.</w:t>
      </w:r>
    </w:p>
    <w:p w:rsidR="00390223" w:rsidRPr="00A75F56" w:rsidRDefault="00390223" w:rsidP="00775AC7">
      <w:pPr>
        <w:spacing w:after="0"/>
        <w:ind w:firstLine="567"/>
        <w:rPr>
          <w:rFonts w:asciiTheme="majorHAnsi" w:hAnsiTheme="majorHAnsi" w:cstheme="majorHAnsi"/>
          <w:szCs w:val="24"/>
        </w:rPr>
      </w:pPr>
    </w:p>
    <w:p w:rsidR="00775AC7" w:rsidRPr="00A75F56" w:rsidRDefault="007253CA" w:rsidP="000F6046">
      <w:pPr>
        <w:pStyle w:val="Ttulo3"/>
        <w:spacing w:before="0" w:after="0"/>
        <w:rPr>
          <w:rFonts w:asciiTheme="majorHAnsi" w:hAnsiTheme="majorHAnsi" w:cstheme="majorHAnsi"/>
          <w:b w:val="0"/>
          <w:szCs w:val="24"/>
        </w:rPr>
      </w:pPr>
      <w:r w:rsidRPr="00A75F56">
        <w:rPr>
          <w:rFonts w:asciiTheme="majorHAnsi" w:hAnsiTheme="majorHAnsi" w:cstheme="majorHAnsi"/>
          <w:szCs w:val="24"/>
        </w:rPr>
        <w:t>1</w:t>
      </w:r>
      <w:r w:rsidR="004A0605">
        <w:rPr>
          <w:rFonts w:asciiTheme="majorHAnsi" w:hAnsiTheme="majorHAnsi" w:cstheme="majorHAnsi"/>
          <w:szCs w:val="24"/>
        </w:rPr>
        <w:t>8</w:t>
      </w:r>
      <w:r w:rsidR="00775AC7" w:rsidRPr="00A75F56">
        <w:rPr>
          <w:rFonts w:asciiTheme="majorHAnsi" w:hAnsiTheme="majorHAnsi" w:cstheme="majorHAnsi"/>
          <w:szCs w:val="24"/>
        </w:rPr>
        <w:t>. DAS DISPOSIÇÕES GERAIS</w:t>
      </w:r>
    </w:p>
    <w:p w:rsidR="0048735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7C21E3" w:rsidRPr="00A75F56">
        <w:rPr>
          <w:rFonts w:asciiTheme="majorHAnsi" w:hAnsiTheme="majorHAnsi" w:cstheme="majorHAnsi"/>
          <w:b/>
          <w:szCs w:val="24"/>
        </w:rPr>
        <w:t>1</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w:t>
      </w:r>
      <w:r w:rsidR="00487357" w:rsidRPr="00A75F56">
        <w:rPr>
          <w:rFonts w:asciiTheme="majorHAnsi" w:hAnsiTheme="majorHAnsi" w:cstheme="majorHAnsi"/>
          <w:szCs w:val="24"/>
        </w:rPr>
        <w:t>As normas disciplinadoras desta licitação serão interpretadas em favor da ampliação da disputa, respeitada a igualdade de oportunidade entre as licitantes, desde que não comprometam o interesse público, a finalidade e a segurança da contratação</w:t>
      </w:r>
      <w:r w:rsidR="001B5696" w:rsidRPr="00A75F56">
        <w:rPr>
          <w:rFonts w:asciiTheme="majorHAnsi" w:hAnsiTheme="majorHAnsi" w:cstheme="majorHAnsi"/>
          <w:szCs w:val="24"/>
        </w:rPr>
        <w:t>.</w:t>
      </w:r>
    </w:p>
    <w:p w:rsidR="0048735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487357" w:rsidRPr="00A75F56">
        <w:rPr>
          <w:rFonts w:asciiTheme="majorHAnsi" w:hAnsiTheme="majorHAnsi" w:cstheme="majorHAnsi"/>
          <w:b/>
          <w:szCs w:val="24"/>
        </w:rPr>
        <w:t>.2.</w:t>
      </w:r>
      <w:r w:rsidR="00487357" w:rsidRPr="00A75F56">
        <w:rPr>
          <w:rFonts w:asciiTheme="majorHAnsi" w:hAnsiTheme="majorHAnsi" w:cstheme="majorHAnsi"/>
          <w:szCs w:val="24"/>
        </w:rPr>
        <w:t xml:space="preserve"> Das sessões públicas de processamento do Pregão serão lavradas atas circunstanciadas a serem assinadas pelo Pregoeiro e pela equipe de apoio</w:t>
      </w:r>
      <w:r w:rsidR="001B5696" w:rsidRPr="00A75F56">
        <w:rPr>
          <w:rFonts w:asciiTheme="majorHAnsi" w:hAnsiTheme="majorHAnsi" w:cstheme="majorHAnsi"/>
          <w:szCs w:val="24"/>
        </w:rPr>
        <w:t>.</w:t>
      </w:r>
    </w:p>
    <w:p w:rsidR="0048735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487357" w:rsidRPr="00A75F56">
        <w:rPr>
          <w:rFonts w:asciiTheme="majorHAnsi" w:hAnsiTheme="majorHAnsi" w:cstheme="majorHAnsi"/>
          <w:b/>
          <w:szCs w:val="24"/>
        </w:rPr>
        <w:t>.3.</w:t>
      </w:r>
      <w:r w:rsidR="00487357" w:rsidRPr="00A75F56">
        <w:rPr>
          <w:rFonts w:asciiTheme="majorHAnsi" w:hAnsiTheme="majorHAnsi" w:cstheme="majorHAnsi"/>
          <w:szCs w:val="24"/>
        </w:rPr>
        <w:t xml:space="preserve"> O sistema manterá sigilo quanto à identidade das licitantes, para o Pregoeiro até a etapa de negociação com o autor da melhor oferta e para os demais até a etapa de habilitação</w:t>
      </w:r>
      <w:r w:rsidR="001B5696" w:rsidRPr="00A75F56">
        <w:rPr>
          <w:rFonts w:asciiTheme="majorHAnsi" w:hAnsiTheme="majorHAnsi" w:cstheme="majorHAnsi"/>
          <w:szCs w:val="24"/>
        </w:rPr>
        <w:t>.</w:t>
      </w:r>
    </w:p>
    <w:p w:rsidR="0048735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487357" w:rsidRPr="00A75F56">
        <w:rPr>
          <w:rFonts w:asciiTheme="majorHAnsi" w:hAnsiTheme="majorHAnsi" w:cstheme="majorHAnsi"/>
          <w:b/>
          <w:szCs w:val="24"/>
        </w:rPr>
        <w:t>.4.</w:t>
      </w:r>
      <w:r w:rsidR="00487357" w:rsidRPr="00A75F56">
        <w:rPr>
          <w:rFonts w:asciiTheme="majorHAnsi" w:hAnsiTheme="majorHAnsi" w:cstheme="majorHAnsi"/>
          <w:szCs w:val="24"/>
        </w:rPr>
        <w:t xml:space="preserve"> O resultado deste Pregão e os demais atos pertinentes a esta licitação, sujeitos à publicação, serão divulgados no </w:t>
      </w:r>
      <w:r w:rsidR="00C92705" w:rsidRPr="00A75F56">
        <w:rPr>
          <w:rFonts w:asciiTheme="majorHAnsi" w:hAnsiTheme="majorHAnsi" w:cstheme="majorHAnsi"/>
          <w:szCs w:val="24"/>
        </w:rPr>
        <w:t>Jornal</w:t>
      </w:r>
      <w:r w:rsidR="00487357" w:rsidRPr="00A75F56">
        <w:rPr>
          <w:rFonts w:asciiTheme="majorHAnsi" w:hAnsiTheme="majorHAnsi" w:cstheme="majorHAnsi"/>
          <w:szCs w:val="24"/>
        </w:rPr>
        <w:t xml:space="preserve"> Oficial do Município de Limeira e nos </w:t>
      </w:r>
      <w:r w:rsidR="00476D6B" w:rsidRPr="00A75F56">
        <w:rPr>
          <w:rFonts w:asciiTheme="majorHAnsi" w:hAnsiTheme="majorHAnsi" w:cstheme="majorHAnsi"/>
          <w:szCs w:val="24"/>
        </w:rPr>
        <w:t xml:space="preserve">sites </w:t>
      </w:r>
      <w:hyperlink r:id="rId9" w:history="1">
        <w:r w:rsidR="00476D6B" w:rsidRPr="00A75F56">
          <w:rPr>
            <w:rStyle w:val="Hyperlink"/>
            <w:rFonts w:asciiTheme="majorHAnsi" w:hAnsiTheme="majorHAnsi" w:cstheme="majorHAnsi"/>
            <w:szCs w:val="24"/>
            <w:u w:val="none"/>
          </w:rPr>
          <w:t>www.limeira.sp.leg.br/licitacoes</w:t>
        </w:r>
      </w:hyperlink>
      <w:r w:rsidR="00476D6B" w:rsidRPr="00A75F56">
        <w:rPr>
          <w:rFonts w:asciiTheme="majorHAnsi" w:hAnsiTheme="majorHAnsi" w:cstheme="majorHAnsi"/>
          <w:szCs w:val="24"/>
        </w:rPr>
        <w:t xml:space="preserve"> </w:t>
      </w:r>
      <w:r w:rsidR="00487357" w:rsidRPr="00A75F56">
        <w:rPr>
          <w:rFonts w:asciiTheme="majorHAnsi" w:hAnsiTheme="majorHAnsi" w:cstheme="majorHAnsi"/>
          <w:szCs w:val="24"/>
        </w:rPr>
        <w:t>e www.bec.sp.gov.br ou www.bec.fazenda.sp.gov.br, opção “pregão eletrônico”.</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476D6B" w:rsidRPr="00A75F56">
        <w:rPr>
          <w:rFonts w:asciiTheme="majorHAnsi" w:hAnsiTheme="majorHAnsi" w:cstheme="majorHAnsi"/>
          <w:b/>
          <w:szCs w:val="24"/>
        </w:rPr>
        <w:t xml:space="preserve">.5. </w:t>
      </w:r>
      <w:r w:rsidR="00775AC7" w:rsidRPr="00A75F56">
        <w:rPr>
          <w:rFonts w:asciiTheme="majorHAnsi" w:hAnsiTheme="majorHAnsi" w:cstheme="majorHAnsi"/>
          <w:szCs w:val="24"/>
        </w:rPr>
        <w:t xml:space="preserve">É facultada ao </w:t>
      </w:r>
      <w:r w:rsidR="00B62DE4" w:rsidRPr="00A75F56">
        <w:rPr>
          <w:rFonts w:asciiTheme="majorHAnsi" w:hAnsiTheme="majorHAnsi" w:cstheme="majorHAnsi"/>
          <w:szCs w:val="24"/>
        </w:rPr>
        <w:t>PREGOEIRO</w:t>
      </w:r>
      <w:r w:rsidR="00775AC7" w:rsidRPr="00A75F56">
        <w:rPr>
          <w:rFonts w:asciiTheme="majorHAnsi" w:hAnsiTheme="majorHAnsi" w:cstheme="majorHAnsi"/>
          <w:szCs w:val="24"/>
        </w:rPr>
        <w:t xml:space="preserve"> ou à Autoridade Superior, em qualquer fase da licitação, a promoção de diligência destinada a esclarecer ou complementar a instrução do processo, vedada a inclusão posterior de documento ou informação que deveria c</w:t>
      </w:r>
      <w:r w:rsidR="00387BEA" w:rsidRPr="00A75F56">
        <w:rPr>
          <w:rFonts w:asciiTheme="majorHAnsi" w:hAnsiTheme="majorHAnsi" w:cstheme="majorHAnsi"/>
          <w:szCs w:val="24"/>
        </w:rPr>
        <w:t>onstar no ato da sessão pública</w:t>
      </w:r>
      <w:r w:rsidR="001B5696" w:rsidRPr="00A75F56">
        <w:rPr>
          <w:rFonts w:asciiTheme="majorHAnsi" w:hAnsiTheme="majorHAnsi" w:cstheme="majorHAnsi"/>
          <w:szCs w:val="24"/>
        </w:rPr>
        <w:t>.</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476D6B" w:rsidRPr="00A75F56">
        <w:rPr>
          <w:rFonts w:asciiTheme="majorHAnsi" w:hAnsiTheme="majorHAnsi" w:cstheme="majorHAnsi"/>
          <w:b/>
          <w:szCs w:val="24"/>
        </w:rPr>
        <w:t>6</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No julgamento da habilitação e das propostas, o </w:t>
      </w:r>
      <w:r w:rsidR="00B62DE4" w:rsidRPr="00A75F56">
        <w:rPr>
          <w:rFonts w:asciiTheme="majorHAnsi" w:hAnsiTheme="majorHAnsi" w:cstheme="majorHAnsi"/>
          <w:szCs w:val="24"/>
        </w:rPr>
        <w:t>PREGOEIRO</w:t>
      </w:r>
      <w:r w:rsidR="00775AC7" w:rsidRPr="00A75F56">
        <w:rPr>
          <w:rFonts w:asciiTheme="majorHAnsi" w:hAnsiTheme="majorHAnsi" w:cstheme="majorHAnsi"/>
          <w:szCs w:val="24"/>
        </w:rPr>
        <w:t xml:space="preserve"> poderá sanar erros ou falhas que não alterem a substância das propostas, dos documentos e sua validade jurídica, mediante despacho fundamentado, registrado em </w:t>
      </w:r>
      <w:r w:rsidR="00137338" w:rsidRPr="00A75F56">
        <w:rPr>
          <w:rFonts w:asciiTheme="majorHAnsi" w:hAnsiTheme="majorHAnsi" w:cstheme="majorHAnsi"/>
          <w:szCs w:val="24"/>
        </w:rPr>
        <w:t>ATA</w:t>
      </w:r>
      <w:r w:rsidR="00775AC7" w:rsidRPr="00A75F56">
        <w:rPr>
          <w:rFonts w:asciiTheme="majorHAnsi" w:hAnsiTheme="majorHAnsi" w:cstheme="majorHAnsi"/>
          <w:szCs w:val="24"/>
        </w:rPr>
        <w:t xml:space="preserve"> acessível a todos, atribuindo-lhes validade e eficácia para fins</w:t>
      </w:r>
      <w:r w:rsidR="00387BEA" w:rsidRPr="00A75F56">
        <w:rPr>
          <w:rFonts w:asciiTheme="majorHAnsi" w:hAnsiTheme="majorHAnsi" w:cstheme="majorHAnsi"/>
          <w:szCs w:val="24"/>
        </w:rPr>
        <w:t xml:space="preserve"> de habilitação e classificação</w:t>
      </w:r>
      <w:r w:rsidR="001B5696" w:rsidRPr="00A75F56">
        <w:rPr>
          <w:rFonts w:asciiTheme="majorHAnsi" w:hAnsiTheme="majorHAnsi" w:cstheme="majorHAnsi"/>
          <w:szCs w:val="24"/>
        </w:rPr>
        <w:t>.</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lastRenderedPageBreak/>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476D6B" w:rsidRPr="00A75F56">
        <w:rPr>
          <w:rFonts w:asciiTheme="majorHAnsi" w:hAnsiTheme="majorHAnsi" w:cstheme="majorHAnsi"/>
          <w:b/>
          <w:szCs w:val="24"/>
        </w:rPr>
        <w:t>7</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É vedado ao licitante retirar sua proposta ou parte dela depois de aberta a sessão pública do </w:t>
      </w:r>
      <w:r w:rsidR="00B21D45" w:rsidRPr="00A75F56">
        <w:rPr>
          <w:rFonts w:asciiTheme="majorHAnsi" w:hAnsiTheme="majorHAnsi" w:cstheme="majorHAnsi"/>
          <w:szCs w:val="24"/>
        </w:rPr>
        <w:t>PREGÃO</w:t>
      </w:r>
      <w:r w:rsidR="001B5696" w:rsidRPr="00A75F56">
        <w:rPr>
          <w:rFonts w:asciiTheme="majorHAnsi" w:hAnsiTheme="majorHAnsi" w:cstheme="majorHAnsi"/>
          <w:szCs w:val="24"/>
        </w:rPr>
        <w:t>.</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476D6B" w:rsidRPr="00A75F56">
        <w:rPr>
          <w:rFonts w:asciiTheme="majorHAnsi" w:hAnsiTheme="majorHAnsi" w:cstheme="majorHAnsi"/>
          <w:b/>
          <w:szCs w:val="24"/>
        </w:rPr>
        <w:t>8</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w:t>
      </w:r>
      <w:r w:rsidR="00387BEA" w:rsidRPr="00A75F56">
        <w:rPr>
          <w:rFonts w:asciiTheme="majorHAnsi" w:hAnsiTheme="majorHAnsi" w:cstheme="majorHAnsi"/>
          <w:szCs w:val="24"/>
        </w:rPr>
        <w:t>rito e devidamente fundamentado</w:t>
      </w:r>
      <w:r w:rsidR="001B5696" w:rsidRPr="00A75F56">
        <w:rPr>
          <w:rFonts w:asciiTheme="majorHAnsi" w:hAnsiTheme="majorHAnsi" w:cstheme="majorHAnsi"/>
          <w:szCs w:val="24"/>
        </w:rPr>
        <w:t>.</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476D6B" w:rsidRPr="00A75F56">
        <w:rPr>
          <w:rFonts w:asciiTheme="majorHAnsi" w:hAnsiTheme="majorHAnsi" w:cstheme="majorHAnsi"/>
          <w:b/>
          <w:szCs w:val="24"/>
        </w:rPr>
        <w:t>9</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Os licitantes assumem todos os custos de preparação e apresentação de suas propostas e a Administração não será, em nenhum caso, responsável por esses custos, independentemente da condução ou do re</w:t>
      </w:r>
      <w:r w:rsidR="00387BEA" w:rsidRPr="00A75F56">
        <w:rPr>
          <w:rFonts w:asciiTheme="majorHAnsi" w:hAnsiTheme="majorHAnsi" w:cstheme="majorHAnsi"/>
          <w:szCs w:val="24"/>
        </w:rPr>
        <w:t>sultado do processo licitatório</w:t>
      </w:r>
      <w:r w:rsidR="001B5696" w:rsidRPr="00A75F56">
        <w:rPr>
          <w:rFonts w:asciiTheme="majorHAnsi" w:hAnsiTheme="majorHAnsi" w:cstheme="majorHAnsi"/>
          <w:szCs w:val="24"/>
        </w:rPr>
        <w:t>.</w:t>
      </w:r>
    </w:p>
    <w:p w:rsidR="00775AC7" w:rsidRPr="00A75F56" w:rsidRDefault="007253CA" w:rsidP="005B33AE">
      <w:pPr>
        <w:spacing w:after="0"/>
        <w:ind w:firstLine="567"/>
        <w:rPr>
          <w:rFonts w:asciiTheme="majorHAnsi" w:hAnsiTheme="majorHAnsi" w:cstheme="majorHAnsi"/>
          <w:szCs w:val="24"/>
        </w:rPr>
      </w:pPr>
      <w:r w:rsidRPr="00A75F56">
        <w:rPr>
          <w:rFonts w:asciiTheme="majorHAnsi" w:hAnsiTheme="majorHAnsi" w:cstheme="majorHAnsi"/>
          <w:b/>
          <w:szCs w:val="24"/>
        </w:rPr>
        <w:t>1</w:t>
      </w:r>
      <w:r w:rsidR="004A0605">
        <w:rPr>
          <w:rFonts w:asciiTheme="majorHAnsi" w:hAnsiTheme="majorHAnsi" w:cstheme="majorHAnsi"/>
          <w:b/>
          <w:szCs w:val="24"/>
        </w:rPr>
        <w:t>8</w:t>
      </w:r>
      <w:r w:rsidR="00775AC7" w:rsidRPr="00A75F56">
        <w:rPr>
          <w:rFonts w:asciiTheme="majorHAnsi" w:hAnsiTheme="majorHAnsi" w:cstheme="majorHAnsi"/>
          <w:b/>
          <w:szCs w:val="24"/>
        </w:rPr>
        <w:t>.</w:t>
      </w:r>
      <w:r w:rsidR="00476D6B" w:rsidRPr="00A75F56">
        <w:rPr>
          <w:rFonts w:asciiTheme="majorHAnsi" w:hAnsiTheme="majorHAnsi" w:cstheme="majorHAnsi"/>
          <w:b/>
          <w:szCs w:val="24"/>
        </w:rPr>
        <w:t>10</w:t>
      </w:r>
      <w:r w:rsidR="00775AC7" w:rsidRPr="00A75F56">
        <w:rPr>
          <w:rFonts w:asciiTheme="majorHAnsi" w:hAnsiTheme="majorHAnsi" w:cstheme="majorHAnsi"/>
          <w:b/>
          <w:szCs w:val="24"/>
        </w:rPr>
        <w:t>.</w:t>
      </w:r>
      <w:r w:rsidR="00775AC7" w:rsidRPr="00A75F56">
        <w:rPr>
          <w:rFonts w:asciiTheme="majorHAnsi" w:hAnsiTheme="majorHAnsi" w:cstheme="majorHAnsi"/>
          <w:szCs w:val="24"/>
        </w:rPr>
        <w:t xml:space="preserve"> As normas que disciplinam este </w:t>
      </w:r>
      <w:r w:rsidR="00B21D45" w:rsidRPr="00A75F56">
        <w:rPr>
          <w:rFonts w:asciiTheme="majorHAnsi" w:hAnsiTheme="majorHAnsi" w:cstheme="majorHAnsi"/>
          <w:szCs w:val="24"/>
        </w:rPr>
        <w:t>PREGÃO</w:t>
      </w:r>
      <w:r w:rsidR="00775AC7" w:rsidRPr="00A75F56">
        <w:rPr>
          <w:rFonts w:asciiTheme="majorHAnsi" w:hAnsiTheme="majorHAnsi" w:cstheme="majorHAnsi"/>
          <w:szCs w:val="24"/>
        </w:rPr>
        <w:t xml:space="preserve"> serão sempre interpretadas em favor da ampliação da disputa entre os interessados, desde que não comprometam o interesse da Administração, o princípio da isonomia, a finalida</w:t>
      </w:r>
      <w:r w:rsidR="00387BEA" w:rsidRPr="00A75F56">
        <w:rPr>
          <w:rFonts w:asciiTheme="majorHAnsi" w:hAnsiTheme="majorHAnsi" w:cstheme="majorHAnsi"/>
          <w:szCs w:val="24"/>
        </w:rPr>
        <w:t>de e a segurança da contratação</w:t>
      </w:r>
      <w:r w:rsidR="001B5696" w:rsidRPr="00A75F56">
        <w:rPr>
          <w:rFonts w:asciiTheme="majorHAnsi" w:hAnsiTheme="majorHAnsi" w:cstheme="majorHAnsi"/>
          <w:szCs w:val="24"/>
        </w:rPr>
        <w:t>.</w:t>
      </w:r>
    </w:p>
    <w:p w:rsidR="000530BB" w:rsidRPr="00581A45" w:rsidRDefault="004A0605" w:rsidP="000530BB">
      <w:pPr>
        <w:spacing w:after="0"/>
        <w:ind w:firstLine="567"/>
        <w:rPr>
          <w:rFonts w:ascii="Calibri Light" w:hAnsi="Calibri Light" w:cs="Calibri Light"/>
          <w:szCs w:val="24"/>
        </w:rPr>
      </w:pPr>
      <w:r w:rsidRPr="00581A45">
        <w:rPr>
          <w:rFonts w:ascii="Calibri Light" w:hAnsi="Calibri Light" w:cs="Calibri Light"/>
          <w:b/>
          <w:szCs w:val="24"/>
        </w:rPr>
        <w:t>18</w:t>
      </w:r>
      <w:r w:rsidR="000530BB" w:rsidRPr="00581A45">
        <w:rPr>
          <w:rFonts w:ascii="Calibri Light" w:hAnsi="Calibri Light" w:cs="Calibri Light"/>
          <w:b/>
          <w:szCs w:val="24"/>
        </w:rPr>
        <w:t>.</w:t>
      </w:r>
      <w:r w:rsidR="00AF2622" w:rsidRPr="00581A45">
        <w:rPr>
          <w:rFonts w:ascii="Calibri Light" w:hAnsi="Calibri Light" w:cs="Calibri Light"/>
          <w:b/>
          <w:szCs w:val="24"/>
        </w:rPr>
        <w:t>11</w:t>
      </w:r>
      <w:r w:rsidR="000530BB" w:rsidRPr="00581A45">
        <w:rPr>
          <w:rFonts w:ascii="Calibri Light" w:hAnsi="Calibri Light" w:cs="Calibri Light"/>
          <w:b/>
          <w:szCs w:val="24"/>
        </w:rPr>
        <w:t>.</w:t>
      </w:r>
      <w:r w:rsidR="000530BB" w:rsidRPr="00581A45">
        <w:rPr>
          <w:rFonts w:ascii="Calibri Light" w:hAnsi="Calibri Light" w:cs="Calibri Light"/>
          <w:szCs w:val="24"/>
        </w:rPr>
        <w:t xml:space="preserve"> Integram este EDITAL, para todos os fins e efeitos, os seguintes anexos:</w:t>
      </w:r>
    </w:p>
    <w:p w:rsidR="000530BB" w:rsidRPr="00581A45" w:rsidRDefault="004A0605" w:rsidP="000530BB">
      <w:pPr>
        <w:spacing w:after="0"/>
        <w:ind w:left="1134"/>
        <w:rPr>
          <w:rFonts w:ascii="Calibri Light" w:hAnsi="Calibri Light" w:cs="Calibri Light"/>
          <w:szCs w:val="24"/>
        </w:rPr>
      </w:pPr>
      <w:r w:rsidRPr="00581A45">
        <w:rPr>
          <w:rFonts w:ascii="Calibri Light" w:hAnsi="Calibri Light" w:cs="Calibri Light"/>
          <w:b/>
          <w:szCs w:val="24"/>
        </w:rPr>
        <w:t>18</w:t>
      </w:r>
      <w:r w:rsidR="000530BB" w:rsidRPr="00581A45">
        <w:rPr>
          <w:rFonts w:ascii="Calibri Light" w:hAnsi="Calibri Light" w:cs="Calibri Light"/>
          <w:b/>
          <w:szCs w:val="24"/>
        </w:rPr>
        <w:t>.</w:t>
      </w:r>
      <w:r w:rsidR="00AF2622" w:rsidRPr="00581A45">
        <w:rPr>
          <w:rFonts w:ascii="Calibri Light" w:hAnsi="Calibri Light" w:cs="Calibri Light"/>
          <w:b/>
          <w:szCs w:val="24"/>
        </w:rPr>
        <w:t>11.</w:t>
      </w:r>
      <w:r w:rsidR="000530BB" w:rsidRPr="00581A45">
        <w:rPr>
          <w:rFonts w:ascii="Calibri Light" w:hAnsi="Calibri Light" w:cs="Calibri Light"/>
          <w:b/>
          <w:szCs w:val="24"/>
        </w:rPr>
        <w:t>1.</w:t>
      </w:r>
      <w:r w:rsidR="000530BB" w:rsidRPr="00581A45">
        <w:rPr>
          <w:rFonts w:ascii="Calibri Light" w:hAnsi="Calibri Light" w:cs="Calibri Light"/>
          <w:szCs w:val="24"/>
        </w:rPr>
        <w:t xml:space="preserve"> ANEXO I - TERMO DE REFERÊNCIA;</w:t>
      </w:r>
    </w:p>
    <w:p w:rsidR="000530BB" w:rsidRPr="00581A45" w:rsidRDefault="004A0605" w:rsidP="000530BB">
      <w:pPr>
        <w:spacing w:after="0"/>
        <w:ind w:left="1134"/>
        <w:rPr>
          <w:rFonts w:ascii="Calibri Light" w:hAnsi="Calibri Light" w:cs="Calibri Light"/>
          <w:szCs w:val="24"/>
        </w:rPr>
      </w:pPr>
      <w:r w:rsidRPr="00581A45">
        <w:rPr>
          <w:rFonts w:ascii="Calibri Light" w:hAnsi="Calibri Light" w:cs="Calibri Light"/>
          <w:b/>
          <w:szCs w:val="24"/>
        </w:rPr>
        <w:t>18</w:t>
      </w:r>
      <w:r w:rsidR="000530BB" w:rsidRPr="00581A45">
        <w:rPr>
          <w:rFonts w:ascii="Calibri Light" w:hAnsi="Calibri Light" w:cs="Calibri Light"/>
          <w:b/>
          <w:szCs w:val="24"/>
        </w:rPr>
        <w:t>.</w:t>
      </w:r>
      <w:r w:rsidR="00AF2622" w:rsidRPr="00581A45">
        <w:rPr>
          <w:rFonts w:ascii="Calibri Light" w:hAnsi="Calibri Light" w:cs="Calibri Light"/>
          <w:b/>
          <w:szCs w:val="24"/>
        </w:rPr>
        <w:t>11</w:t>
      </w:r>
      <w:r w:rsidR="000530BB" w:rsidRPr="00581A45">
        <w:rPr>
          <w:rFonts w:ascii="Calibri Light" w:hAnsi="Calibri Light" w:cs="Calibri Light"/>
          <w:b/>
          <w:szCs w:val="24"/>
        </w:rPr>
        <w:t>.2.</w:t>
      </w:r>
      <w:r w:rsidR="000530BB" w:rsidRPr="00581A45">
        <w:rPr>
          <w:rFonts w:ascii="Calibri Light" w:hAnsi="Calibri Light" w:cs="Calibri Light"/>
          <w:szCs w:val="24"/>
        </w:rPr>
        <w:t xml:space="preserve"> ANEXO II - PROPOSTA COMERCIAL;</w:t>
      </w:r>
    </w:p>
    <w:p w:rsidR="000530BB" w:rsidRPr="00581A45" w:rsidRDefault="004A0605" w:rsidP="000530BB">
      <w:pPr>
        <w:spacing w:after="0"/>
        <w:ind w:left="1134"/>
        <w:rPr>
          <w:rFonts w:ascii="Calibri Light" w:hAnsi="Calibri Light" w:cs="Calibri Light"/>
          <w:szCs w:val="24"/>
        </w:rPr>
      </w:pPr>
      <w:r w:rsidRPr="00581A45">
        <w:rPr>
          <w:rFonts w:ascii="Calibri Light" w:hAnsi="Calibri Light" w:cs="Calibri Light"/>
          <w:b/>
          <w:szCs w:val="24"/>
        </w:rPr>
        <w:t>18</w:t>
      </w:r>
      <w:r w:rsidR="000530BB" w:rsidRPr="00581A45">
        <w:rPr>
          <w:rFonts w:ascii="Calibri Light" w:hAnsi="Calibri Light" w:cs="Calibri Light"/>
          <w:b/>
          <w:szCs w:val="24"/>
        </w:rPr>
        <w:t>.</w:t>
      </w:r>
      <w:r w:rsidR="00AF2622" w:rsidRPr="00581A45">
        <w:rPr>
          <w:rFonts w:ascii="Calibri Light" w:hAnsi="Calibri Light" w:cs="Calibri Light"/>
          <w:b/>
          <w:szCs w:val="24"/>
        </w:rPr>
        <w:t>11</w:t>
      </w:r>
      <w:r w:rsidR="000530BB" w:rsidRPr="00581A45">
        <w:rPr>
          <w:rFonts w:ascii="Calibri Light" w:hAnsi="Calibri Light" w:cs="Calibri Light"/>
          <w:b/>
          <w:szCs w:val="24"/>
        </w:rPr>
        <w:t>.</w:t>
      </w:r>
      <w:r w:rsidR="00AF2622" w:rsidRPr="00581A45">
        <w:rPr>
          <w:rFonts w:ascii="Calibri Light" w:hAnsi="Calibri Light" w:cs="Calibri Light"/>
          <w:b/>
          <w:szCs w:val="24"/>
        </w:rPr>
        <w:t>3</w:t>
      </w:r>
      <w:r w:rsidR="000530BB" w:rsidRPr="00581A45">
        <w:rPr>
          <w:rFonts w:ascii="Calibri Light" w:hAnsi="Calibri Light" w:cs="Calibri Light"/>
          <w:b/>
          <w:szCs w:val="24"/>
        </w:rPr>
        <w:t>.</w:t>
      </w:r>
      <w:r w:rsidR="000530BB" w:rsidRPr="00581A45">
        <w:rPr>
          <w:rFonts w:ascii="Calibri Light" w:hAnsi="Calibri Light" w:cs="Calibri Light"/>
          <w:szCs w:val="24"/>
        </w:rPr>
        <w:t xml:space="preserve"> ANEXO III -  DECLARAÇÃO DE INEXISTÊNCIA DE MENOR TRABALHADOR</w:t>
      </w:r>
    </w:p>
    <w:p w:rsidR="00F9239B" w:rsidRPr="00581A45" w:rsidRDefault="004A0605" w:rsidP="000530BB">
      <w:pPr>
        <w:spacing w:after="0"/>
        <w:ind w:left="1134"/>
        <w:rPr>
          <w:rFonts w:ascii="Calibri Light" w:hAnsi="Calibri Light" w:cs="Calibri Light"/>
          <w:b/>
          <w:szCs w:val="24"/>
        </w:rPr>
      </w:pPr>
      <w:r w:rsidRPr="00581A45">
        <w:rPr>
          <w:rFonts w:ascii="Calibri Light" w:hAnsi="Calibri Light" w:cs="Calibri Light"/>
          <w:b/>
          <w:szCs w:val="24"/>
        </w:rPr>
        <w:t>18</w:t>
      </w:r>
      <w:r w:rsidR="00F9239B" w:rsidRPr="00581A45">
        <w:rPr>
          <w:rFonts w:ascii="Calibri Light" w:hAnsi="Calibri Light" w:cs="Calibri Light"/>
          <w:b/>
          <w:szCs w:val="24"/>
        </w:rPr>
        <w:t>.</w:t>
      </w:r>
      <w:r w:rsidR="00581A45" w:rsidRPr="00581A45">
        <w:rPr>
          <w:rFonts w:ascii="Calibri Light" w:hAnsi="Calibri Light" w:cs="Calibri Light"/>
          <w:b/>
          <w:szCs w:val="24"/>
        </w:rPr>
        <w:t>11.4</w:t>
      </w:r>
      <w:r w:rsidR="00F9239B" w:rsidRPr="00581A45">
        <w:rPr>
          <w:rFonts w:ascii="Calibri Light" w:hAnsi="Calibri Light" w:cs="Calibri Light"/>
          <w:b/>
          <w:szCs w:val="24"/>
        </w:rPr>
        <w:t>.</w:t>
      </w:r>
      <w:r w:rsidR="00F9239B" w:rsidRPr="00581A45">
        <w:rPr>
          <w:rFonts w:ascii="Calibri Light" w:hAnsi="Calibri Light" w:cs="Calibri Light"/>
          <w:szCs w:val="24"/>
        </w:rPr>
        <w:t xml:space="preserve"> ANEXO </w:t>
      </w:r>
      <w:r w:rsidR="0050332D" w:rsidRPr="00581A45">
        <w:rPr>
          <w:rFonts w:ascii="Calibri Light" w:hAnsi="Calibri Light" w:cs="Calibri Light"/>
          <w:szCs w:val="24"/>
        </w:rPr>
        <w:t>I</w:t>
      </w:r>
      <w:r w:rsidR="00F9239B" w:rsidRPr="00581A45">
        <w:rPr>
          <w:rFonts w:ascii="Calibri Light" w:hAnsi="Calibri Light" w:cs="Calibri Light"/>
          <w:szCs w:val="24"/>
        </w:rPr>
        <w:t>V – DECLARAÇÃO DE GARANTIA;</w:t>
      </w:r>
    </w:p>
    <w:p w:rsidR="000530BB" w:rsidRPr="00581A45" w:rsidRDefault="004A0605" w:rsidP="000530BB">
      <w:pPr>
        <w:spacing w:after="0"/>
        <w:ind w:left="1134"/>
        <w:rPr>
          <w:rFonts w:ascii="Calibri Light" w:hAnsi="Calibri Light" w:cs="Calibri Light"/>
          <w:szCs w:val="24"/>
        </w:rPr>
      </w:pPr>
      <w:r w:rsidRPr="00581A45">
        <w:rPr>
          <w:rFonts w:ascii="Calibri Light" w:hAnsi="Calibri Light" w:cs="Calibri Light"/>
          <w:b/>
          <w:szCs w:val="24"/>
        </w:rPr>
        <w:t>18</w:t>
      </w:r>
      <w:r w:rsidR="000530BB" w:rsidRPr="00581A45">
        <w:rPr>
          <w:rFonts w:ascii="Calibri Light" w:hAnsi="Calibri Light" w:cs="Calibri Light"/>
          <w:b/>
          <w:szCs w:val="24"/>
        </w:rPr>
        <w:t>.</w:t>
      </w:r>
      <w:r w:rsidR="00AF2622" w:rsidRPr="00581A45">
        <w:rPr>
          <w:rFonts w:ascii="Calibri Light" w:hAnsi="Calibri Light" w:cs="Calibri Light"/>
          <w:b/>
          <w:szCs w:val="24"/>
        </w:rPr>
        <w:t>11</w:t>
      </w:r>
      <w:r w:rsidR="00581A45" w:rsidRPr="00581A45">
        <w:rPr>
          <w:rFonts w:ascii="Calibri Light" w:hAnsi="Calibri Light" w:cs="Calibri Light"/>
          <w:b/>
          <w:szCs w:val="24"/>
        </w:rPr>
        <w:t>.5</w:t>
      </w:r>
      <w:r w:rsidR="000530BB" w:rsidRPr="00581A45">
        <w:rPr>
          <w:rFonts w:ascii="Calibri Light" w:hAnsi="Calibri Light" w:cs="Calibri Light"/>
          <w:b/>
          <w:szCs w:val="24"/>
        </w:rPr>
        <w:t>.</w:t>
      </w:r>
      <w:r w:rsidR="000530BB" w:rsidRPr="00581A45">
        <w:rPr>
          <w:rFonts w:ascii="Calibri Light" w:hAnsi="Calibri Light" w:cs="Calibri Light"/>
          <w:szCs w:val="24"/>
        </w:rPr>
        <w:t xml:space="preserve"> ANEXO V</w:t>
      </w:r>
      <w:r w:rsidR="0050332D" w:rsidRPr="00581A45">
        <w:rPr>
          <w:rFonts w:ascii="Calibri Light" w:hAnsi="Calibri Light" w:cs="Calibri Light"/>
          <w:szCs w:val="24"/>
        </w:rPr>
        <w:t xml:space="preserve"> </w:t>
      </w:r>
      <w:r w:rsidR="000530BB" w:rsidRPr="00581A45">
        <w:rPr>
          <w:rFonts w:ascii="Calibri Light" w:hAnsi="Calibri Light" w:cs="Calibri Light"/>
          <w:szCs w:val="24"/>
        </w:rPr>
        <w:t>– ATESTADO DE CAPACIDADE TÉCNICA</w:t>
      </w:r>
    </w:p>
    <w:p w:rsidR="00581A45" w:rsidRPr="00581A45" w:rsidRDefault="00581A45" w:rsidP="00581A45">
      <w:pPr>
        <w:spacing w:after="0"/>
        <w:ind w:left="1134"/>
        <w:rPr>
          <w:rFonts w:ascii="Calibri Light" w:hAnsi="Calibri Light" w:cs="Calibri Light"/>
          <w:b/>
          <w:szCs w:val="24"/>
        </w:rPr>
      </w:pPr>
      <w:r w:rsidRPr="00581A45">
        <w:rPr>
          <w:rFonts w:ascii="Calibri Light" w:hAnsi="Calibri Light" w:cs="Calibri Light"/>
          <w:b/>
          <w:szCs w:val="24"/>
        </w:rPr>
        <w:t>18.11.6.</w:t>
      </w:r>
      <w:r w:rsidRPr="00581A45">
        <w:rPr>
          <w:rFonts w:ascii="Calibri Light" w:hAnsi="Calibri Light" w:cs="Calibri Light"/>
          <w:szCs w:val="24"/>
        </w:rPr>
        <w:t xml:space="preserve"> ANEXO VI - DECLARAÇÃO DE INEXISTÊNCIA DE FATO IMPEDITIVO DE PARTICIPAÇÃO EM LICITAÇÃO E/OU IMPEDIMENTO DE CONTRATAR COM A ADMINISTRAÇÃO</w:t>
      </w:r>
      <w:r w:rsidRPr="00581A45">
        <w:rPr>
          <w:rFonts w:ascii="Calibri Light" w:hAnsi="Calibri Light" w:cs="Calibri Light"/>
          <w:b/>
          <w:szCs w:val="24"/>
        </w:rPr>
        <w:t>;</w:t>
      </w:r>
    </w:p>
    <w:p w:rsidR="00A50FE8" w:rsidRDefault="004A0605" w:rsidP="004955F6">
      <w:pPr>
        <w:spacing w:after="0"/>
        <w:ind w:left="1134"/>
        <w:rPr>
          <w:rFonts w:ascii="Calibri Light" w:hAnsi="Calibri Light" w:cs="Calibri Light"/>
          <w:szCs w:val="24"/>
        </w:rPr>
      </w:pPr>
      <w:r w:rsidRPr="00581A45">
        <w:rPr>
          <w:rFonts w:ascii="Calibri Light" w:hAnsi="Calibri Light" w:cs="Calibri Light"/>
          <w:b/>
          <w:szCs w:val="24"/>
        </w:rPr>
        <w:t>18</w:t>
      </w:r>
      <w:r w:rsidR="00AF2622" w:rsidRPr="00581A45">
        <w:rPr>
          <w:rFonts w:ascii="Calibri Light" w:hAnsi="Calibri Light" w:cs="Calibri Light"/>
          <w:b/>
          <w:szCs w:val="24"/>
        </w:rPr>
        <w:t>.11</w:t>
      </w:r>
      <w:r w:rsidR="000530BB" w:rsidRPr="00581A45">
        <w:rPr>
          <w:rFonts w:ascii="Calibri Light" w:hAnsi="Calibri Light" w:cs="Calibri Light"/>
          <w:b/>
          <w:szCs w:val="24"/>
        </w:rPr>
        <w:t>.</w:t>
      </w:r>
      <w:r w:rsidR="00581A45" w:rsidRPr="00581A45">
        <w:rPr>
          <w:rFonts w:ascii="Calibri Light" w:hAnsi="Calibri Light" w:cs="Calibri Light"/>
          <w:b/>
          <w:szCs w:val="24"/>
        </w:rPr>
        <w:t>7</w:t>
      </w:r>
      <w:r w:rsidR="000530BB" w:rsidRPr="00581A45">
        <w:rPr>
          <w:rFonts w:ascii="Calibri Light" w:hAnsi="Calibri Light" w:cs="Calibri Light"/>
          <w:b/>
          <w:szCs w:val="24"/>
        </w:rPr>
        <w:t>.</w:t>
      </w:r>
      <w:r w:rsidR="000530BB" w:rsidRPr="00581A45">
        <w:rPr>
          <w:rFonts w:ascii="Calibri Light" w:hAnsi="Calibri Light" w:cs="Calibri Light"/>
          <w:szCs w:val="24"/>
        </w:rPr>
        <w:t xml:space="preserve"> ANEXO </w:t>
      </w:r>
      <w:r w:rsidR="001B3A17" w:rsidRPr="00581A45">
        <w:rPr>
          <w:rFonts w:ascii="Calibri Light" w:hAnsi="Calibri Light" w:cs="Calibri Light"/>
          <w:szCs w:val="24"/>
        </w:rPr>
        <w:t>V</w:t>
      </w:r>
      <w:r w:rsidR="0050332D" w:rsidRPr="00581A45">
        <w:rPr>
          <w:rFonts w:ascii="Calibri Light" w:hAnsi="Calibri Light" w:cs="Calibri Light"/>
          <w:szCs w:val="24"/>
        </w:rPr>
        <w:t>I</w:t>
      </w:r>
      <w:r w:rsidR="00581A45" w:rsidRPr="00581A45">
        <w:rPr>
          <w:rFonts w:ascii="Calibri Light" w:hAnsi="Calibri Light" w:cs="Calibri Light"/>
          <w:szCs w:val="24"/>
        </w:rPr>
        <w:t>I</w:t>
      </w:r>
      <w:r w:rsidR="000530BB" w:rsidRPr="00581A45">
        <w:rPr>
          <w:rFonts w:ascii="Calibri Light" w:hAnsi="Calibri Light" w:cs="Calibri Light"/>
          <w:szCs w:val="24"/>
        </w:rPr>
        <w:t xml:space="preserve"> – </w:t>
      </w:r>
      <w:r w:rsidR="00972489" w:rsidRPr="00581A45">
        <w:rPr>
          <w:rFonts w:ascii="Calibri Light" w:hAnsi="Calibri Light" w:cs="Calibri Light"/>
          <w:szCs w:val="24"/>
        </w:rPr>
        <w:t>ATA DE REGISTRO DE PREÇO</w:t>
      </w:r>
      <w:r w:rsidR="00BD344B" w:rsidRPr="00581A45">
        <w:rPr>
          <w:rFonts w:ascii="Calibri Light" w:hAnsi="Calibri Light" w:cs="Calibri Light"/>
          <w:szCs w:val="24"/>
        </w:rPr>
        <w:t>S</w:t>
      </w:r>
      <w:r w:rsidR="00581A45">
        <w:rPr>
          <w:rFonts w:ascii="Calibri Light" w:hAnsi="Calibri Light" w:cs="Calibri Light"/>
          <w:szCs w:val="24"/>
        </w:rPr>
        <w:t>.</w:t>
      </w:r>
    </w:p>
    <w:p w:rsidR="004955F6" w:rsidRPr="004955F6" w:rsidRDefault="004955F6" w:rsidP="004955F6">
      <w:pPr>
        <w:spacing w:after="0"/>
        <w:ind w:left="1134"/>
        <w:rPr>
          <w:rFonts w:ascii="Calibri Light" w:hAnsi="Calibri Light" w:cs="Calibri Light"/>
          <w:szCs w:val="24"/>
        </w:rPr>
      </w:pPr>
    </w:p>
    <w:p w:rsidR="00A50FE8" w:rsidRDefault="00A50FE8" w:rsidP="00A50FE8">
      <w:pPr>
        <w:spacing w:after="0"/>
        <w:jc w:val="center"/>
        <w:rPr>
          <w:rFonts w:asciiTheme="majorHAnsi" w:hAnsiTheme="majorHAnsi" w:cstheme="majorHAnsi"/>
          <w:szCs w:val="24"/>
        </w:rPr>
      </w:pPr>
      <w:r w:rsidRPr="00A630A8">
        <w:rPr>
          <w:rFonts w:asciiTheme="majorHAnsi" w:hAnsiTheme="majorHAnsi" w:cstheme="majorHAnsi"/>
          <w:szCs w:val="24"/>
        </w:rPr>
        <w:t xml:space="preserve">Limeira, </w:t>
      </w:r>
      <w:r w:rsidR="00C3315A">
        <w:rPr>
          <w:rFonts w:asciiTheme="majorHAnsi" w:hAnsiTheme="majorHAnsi" w:cstheme="majorHAnsi"/>
          <w:szCs w:val="24"/>
        </w:rPr>
        <w:t>06</w:t>
      </w:r>
      <w:r w:rsidR="00A630A8" w:rsidRPr="00A630A8">
        <w:rPr>
          <w:rFonts w:asciiTheme="majorHAnsi" w:hAnsiTheme="majorHAnsi" w:cstheme="majorHAnsi"/>
          <w:szCs w:val="24"/>
        </w:rPr>
        <w:t>/06</w:t>
      </w:r>
      <w:r w:rsidRPr="00A630A8">
        <w:rPr>
          <w:rFonts w:asciiTheme="majorHAnsi" w:hAnsiTheme="majorHAnsi" w:cstheme="majorHAnsi"/>
          <w:szCs w:val="24"/>
        </w:rPr>
        <w:t>/2018</w:t>
      </w:r>
    </w:p>
    <w:p w:rsidR="00E6699C" w:rsidRDefault="00E6699C" w:rsidP="00775AC7">
      <w:pPr>
        <w:spacing w:after="0"/>
        <w:jc w:val="center"/>
        <w:rPr>
          <w:rFonts w:asciiTheme="majorHAnsi" w:hAnsiTheme="majorHAnsi" w:cstheme="majorHAnsi"/>
          <w:szCs w:val="24"/>
        </w:rPr>
      </w:pPr>
    </w:p>
    <w:p w:rsidR="00A50FE8" w:rsidRPr="00A75F56" w:rsidRDefault="00A50FE8" w:rsidP="00775AC7">
      <w:pPr>
        <w:spacing w:after="0"/>
        <w:jc w:val="center"/>
        <w:rPr>
          <w:rFonts w:asciiTheme="majorHAnsi" w:hAnsiTheme="majorHAnsi" w:cstheme="majorHAnsi"/>
          <w:szCs w:val="24"/>
        </w:rPr>
      </w:pPr>
    </w:p>
    <w:p w:rsidR="0015299D" w:rsidRPr="00A75F56" w:rsidRDefault="00A50EAF" w:rsidP="0015299D">
      <w:pPr>
        <w:spacing w:after="0" w:line="240" w:lineRule="auto"/>
        <w:jc w:val="center"/>
        <w:rPr>
          <w:rFonts w:asciiTheme="majorHAnsi" w:hAnsiTheme="majorHAnsi" w:cstheme="majorHAnsi"/>
          <w:szCs w:val="24"/>
        </w:rPr>
      </w:pPr>
      <w:r w:rsidRPr="00A75F56">
        <w:rPr>
          <w:rFonts w:asciiTheme="majorHAnsi" w:hAnsiTheme="majorHAnsi" w:cstheme="majorHAnsi"/>
          <w:szCs w:val="24"/>
        </w:rPr>
        <w:lastRenderedPageBreak/>
        <w:t>_________________________________</w:t>
      </w:r>
      <w:r w:rsidRPr="00A75F56">
        <w:rPr>
          <w:rFonts w:asciiTheme="majorHAnsi" w:hAnsiTheme="majorHAnsi" w:cstheme="majorHAnsi"/>
          <w:szCs w:val="24"/>
        </w:rPr>
        <w:br/>
      </w:r>
      <w:r w:rsidR="00960F22" w:rsidRPr="00A75F56">
        <w:rPr>
          <w:rFonts w:asciiTheme="majorHAnsi" w:hAnsiTheme="majorHAnsi" w:cstheme="majorHAnsi"/>
          <w:szCs w:val="24"/>
        </w:rPr>
        <w:t>JOSÉ ROBERTO BERNARDO</w:t>
      </w:r>
    </w:p>
    <w:p w:rsidR="0015299D" w:rsidRPr="00A75F56" w:rsidRDefault="0015299D" w:rsidP="0015299D">
      <w:pPr>
        <w:spacing w:after="0" w:line="240" w:lineRule="auto"/>
        <w:jc w:val="center"/>
        <w:rPr>
          <w:rFonts w:asciiTheme="majorHAnsi" w:hAnsiTheme="majorHAnsi" w:cstheme="majorHAnsi"/>
          <w:szCs w:val="24"/>
        </w:rPr>
      </w:pPr>
      <w:r w:rsidRPr="00A75F56">
        <w:rPr>
          <w:rFonts w:asciiTheme="majorHAnsi" w:hAnsiTheme="majorHAnsi" w:cstheme="majorHAnsi"/>
          <w:szCs w:val="24"/>
        </w:rPr>
        <w:t>Presidente da C</w:t>
      </w:r>
      <w:r w:rsidR="000F6046" w:rsidRPr="00A75F56">
        <w:rPr>
          <w:rFonts w:asciiTheme="majorHAnsi" w:hAnsiTheme="majorHAnsi" w:cstheme="majorHAnsi"/>
          <w:szCs w:val="24"/>
        </w:rPr>
        <w:t>âmara Municipal</w:t>
      </w:r>
      <w:r w:rsidRPr="00A75F56">
        <w:rPr>
          <w:rFonts w:asciiTheme="majorHAnsi" w:hAnsiTheme="majorHAnsi" w:cstheme="majorHAnsi"/>
          <w:szCs w:val="24"/>
        </w:rPr>
        <w:t xml:space="preserve"> de Li</w:t>
      </w:r>
      <w:r w:rsidR="000F6046" w:rsidRPr="00A75F56">
        <w:rPr>
          <w:rFonts w:asciiTheme="majorHAnsi" w:hAnsiTheme="majorHAnsi" w:cstheme="majorHAnsi"/>
          <w:szCs w:val="24"/>
        </w:rPr>
        <w:t>meira</w:t>
      </w:r>
    </w:p>
    <w:p w:rsidR="001B5696" w:rsidRPr="00D02AA6" w:rsidRDefault="00775AC7" w:rsidP="00A630A8">
      <w:pPr>
        <w:spacing w:after="0"/>
        <w:jc w:val="center"/>
        <w:rPr>
          <w:rFonts w:asciiTheme="majorHAnsi" w:hAnsiTheme="majorHAnsi" w:cstheme="majorHAnsi"/>
          <w:b/>
          <w:szCs w:val="24"/>
        </w:rPr>
      </w:pPr>
      <w:r w:rsidRPr="00A75F56">
        <w:rPr>
          <w:rFonts w:asciiTheme="majorHAnsi" w:hAnsiTheme="majorHAnsi" w:cstheme="majorHAnsi"/>
          <w:szCs w:val="24"/>
        </w:rPr>
        <w:br w:type="page"/>
      </w:r>
      <w:bookmarkStart w:id="5" w:name="_Toc409696978"/>
      <w:bookmarkStart w:id="6" w:name="_Toc409696853"/>
      <w:r w:rsidR="001B5696" w:rsidRPr="00D02AA6">
        <w:rPr>
          <w:rFonts w:asciiTheme="majorHAnsi" w:hAnsiTheme="majorHAnsi" w:cstheme="majorHAnsi"/>
          <w:b/>
          <w:szCs w:val="24"/>
        </w:rPr>
        <w:lastRenderedPageBreak/>
        <w:t>ANEXO I</w:t>
      </w:r>
      <w:bookmarkEnd w:id="5"/>
      <w:bookmarkEnd w:id="6"/>
    </w:p>
    <w:p w:rsidR="001B5696" w:rsidRPr="00D02AA6" w:rsidRDefault="001B5696" w:rsidP="001B5696">
      <w:pPr>
        <w:spacing w:after="0"/>
        <w:jc w:val="center"/>
        <w:rPr>
          <w:rFonts w:asciiTheme="majorHAnsi" w:hAnsiTheme="majorHAnsi" w:cstheme="majorHAnsi"/>
          <w:b/>
          <w:szCs w:val="24"/>
        </w:rPr>
      </w:pPr>
      <w:r w:rsidRPr="00D02AA6">
        <w:rPr>
          <w:rFonts w:asciiTheme="majorHAnsi" w:hAnsiTheme="majorHAnsi" w:cstheme="majorHAnsi"/>
          <w:b/>
          <w:szCs w:val="24"/>
        </w:rPr>
        <w:t>TERMO DE REFERÊNCIA</w:t>
      </w:r>
    </w:p>
    <w:p w:rsidR="001B5696" w:rsidRPr="00D02AA6" w:rsidRDefault="001B5696" w:rsidP="001B5696">
      <w:pPr>
        <w:spacing w:after="0"/>
        <w:jc w:val="center"/>
        <w:rPr>
          <w:rFonts w:asciiTheme="majorHAnsi" w:hAnsiTheme="majorHAnsi" w:cstheme="majorHAnsi"/>
          <w:szCs w:val="24"/>
        </w:rPr>
      </w:pPr>
      <w:bookmarkStart w:id="7" w:name="_Toc409696980"/>
      <w:bookmarkStart w:id="8" w:name="_Toc409696855"/>
      <w:r w:rsidRPr="00D02AA6">
        <w:rPr>
          <w:rFonts w:asciiTheme="majorHAnsi" w:hAnsiTheme="majorHAnsi" w:cstheme="majorHAnsi"/>
          <w:b/>
          <w:szCs w:val="24"/>
        </w:rPr>
        <w:t xml:space="preserve">PREGÃO </w:t>
      </w:r>
      <w:r w:rsidR="005C2DC4" w:rsidRPr="00D02AA6">
        <w:rPr>
          <w:rFonts w:asciiTheme="majorHAnsi" w:hAnsiTheme="majorHAnsi" w:cstheme="majorHAnsi"/>
          <w:b/>
          <w:szCs w:val="24"/>
        </w:rPr>
        <w:t>ELETRÔNICO</w:t>
      </w:r>
      <w:r w:rsidRPr="00D02AA6">
        <w:rPr>
          <w:rFonts w:asciiTheme="majorHAnsi" w:hAnsiTheme="majorHAnsi" w:cstheme="majorHAnsi"/>
          <w:b/>
          <w:szCs w:val="24"/>
        </w:rPr>
        <w:t xml:space="preserve"> Nº </w:t>
      </w:r>
      <w:bookmarkEnd w:id="7"/>
      <w:bookmarkEnd w:id="8"/>
      <w:r w:rsidR="00D02AA6" w:rsidRPr="00D02AA6">
        <w:rPr>
          <w:rFonts w:asciiTheme="majorHAnsi" w:hAnsiTheme="majorHAnsi" w:cstheme="majorHAnsi"/>
          <w:b/>
          <w:szCs w:val="24"/>
        </w:rPr>
        <w:t>10</w:t>
      </w:r>
      <w:r w:rsidR="00A630A8" w:rsidRPr="00D02AA6">
        <w:rPr>
          <w:rFonts w:asciiTheme="majorHAnsi" w:hAnsiTheme="majorHAnsi" w:cstheme="majorHAnsi"/>
          <w:b/>
          <w:szCs w:val="24"/>
        </w:rPr>
        <w:t>/2018</w:t>
      </w:r>
    </w:p>
    <w:p w:rsidR="00BD7E31" w:rsidRPr="00A75F56" w:rsidRDefault="001C60D7" w:rsidP="000F6046">
      <w:pPr>
        <w:spacing w:after="240"/>
        <w:rPr>
          <w:rFonts w:asciiTheme="majorHAnsi" w:hAnsiTheme="majorHAnsi" w:cstheme="majorHAnsi"/>
          <w:b/>
          <w:color w:val="000000"/>
        </w:rPr>
      </w:pPr>
      <w:r w:rsidRPr="00D02AA6">
        <w:rPr>
          <w:rFonts w:asciiTheme="majorHAnsi" w:hAnsiTheme="majorHAnsi" w:cstheme="majorHAnsi"/>
          <w:b/>
          <w:color w:val="000000"/>
        </w:rPr>
        <w:t xml:space="preserve">1. </w:t>
      </w:r>
      <w:r w:rsidR="001B5696" w:rsidRPr="00D02AA6">
        <w:rPr>
          <w:rFonts w:asciiTheme="majorHAnsi" w:hAnsiTheme="majorHAnsi" w:cstheme="majorHAnsi"/>
          <w:b/>
          <w:color w:val="000000"/>
        </w:rPr>
        <w:t>OBJETO</w:t>
      </w:r>
    </w:p>
    <w:p w:rsidR="001C60D7" w:rsidRDefault="001B5696" w:rsidP="00BD7E31">
      <w:pPr>
        <w:spacing w:after="240"/>
        <w:ind w:firstLine="567"/>
        <w:rPr>
          <w:rFonts w:asciiTheme="majorHAnsi" w:hAnsiTheme="majorHAnsi" w:cstheme="majorHAnsi"/>
          <w:szCs w:val="24"/>
        </w:rPr>
      </w:pPr>
      <w:r w:rsidRPr="00A75F56">
        <w:rPr>
          <w:rFonts w:asciiTheme="majorHAnsi" w:hAnsiTheme="majorHAnsi" w:cstheme="majorHAnsi"/>
          <w:b/>
        </w:rPr>
        <w:t>1.1.</w:t>
      </w:r>
      <w:r w:rsidRPr="00A75F56">
        <w:rPr>
          <w:rFonts w:asciiTheme="majorHAnsi" w:hAnsiTheme="majorHAnsi" w:cstheme="majorHAnsi"/>
        </w:rPr>
        <w:t xml:space="preserve"> </w:t>
      </w:r>
      <w:r w:rsidR="00BD7E31" w:rsidRPr="00A75F56">
        <w:rPr>
          <w:rFonts w:asciiTheme="majorHAnsi" w:hAnsiTheme="majorHAnsi" w:cstheme="majorHAnsi"/>
          <w:szCs w:val="24"/>
        </w:rPr>
        <w:t xml:space="preserve">O objeto deste pregão é </w:t>
      </w:r>
      <w:r w:rsidR="00D02AA6">
        <w:rPr>
          <w:rFonts w:asciiTheme="majorHAnsi" w:hAnsiTheme="majorHAnsi" w:cstheme="majorHAnsi"/>
          <w:szCs w:val="24"/>
        </w:rPr>
        <w:t xml:space="preserve">a CONTRATAÇÃO DE EMPRESA OU PROFISSINAL ESPECIALIZADO PAEA REALIZAR A FUNÇÃO DE </w:t>
      </w:r>
      <w:r w:rsidR="003554FF">
        <w:rPr>
          <w:rFonts w:asciiTheme="majorHAnsi" w:hAnsiTheme="majorHAnsi" w:cstheme="majorHAnsi"/>
          <w:szCs w:val="24"/>
        </w:rPr>
        <w:t>MESTRE</w:t>
      </w:r>
      <w:r w:rsidR="00D02AA6">
        <w:rPr>
          <w:rFonts w:asciiTheme="majorHAnsi" w:hAnsiTheme="majorHAnsi" w:cstheme="majorHAnsi"/>
          <w:szCs w:val="24"/>
        </w:rPr>
        <w:t xml:space="preserve"> DE CERIM</w:t>
      </w:r>
      <w:r w:rsidR="003554FF">
        <w:rPr>
          <w:rFonts w:asciiTheme="majorHAnsi" w:hAnsiTheme="majorHAnsi" w:cstheme="majorHAnsi"/>
          <w:szCs w:val="24"/>
        </w:rPr>
        <w:t>ÔNIAS com as características descritas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2"/>
        <w:gridCol w:w="991"/>
        <w:gridCol w:w="6090"/>
      </w:tblGrid>
      <w:tr w:rsidR="003554FF" w:rsidRPr="00A75F56" w:rsidTr="001A4F4B">
        <w:trPr>
          <w:trHeight w:val="587"/>
          <w:jc w:val="center"/>
        </w:trPr>
        <w:tc>
          <w:tcPr>
            <w:tcW w:w="623" w:type="pct"/>
            <w:vMerge w:val="restart"/>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ITEM</w:t>
            </w:r>
          </w:p>
        </w:tc>
        <w:tc>
          <w:tcPr>
            <w:tcW w:w="470" w:type="pct"/>
            <w:vMerge w:val="restart"/>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QTDE</w:t>
            </w:r>
          </w:p>
        </w:tc>
        <w:tc>
          <w:tcPr>
            <w:tcW w:w="547" w:type="pct"/>
            <w:vMerge w:val="restart"/>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UNID</w:t>
            </w:r>
          </w:p>
        </w:tc>
        <w:tc>
          <w:tcPr>
            <w:tcW w:w="3360" w:type="pct"/>
            <w:vMerge w:val="restart"/>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DESCRIÇÃO</w:t>
            </w:r>
          </w:p>
        </w:tc>
      </w:tr>
      <w:tr w:rsidR="003554FF" w:rsidRPr="00A75F56" w:rsidTr="001A4F4B">
        <w:trPr>
          <w:trHeight w:val="293"/>
          <w:jc w:val="center"/>
        </w:trPr>
        <w:tc>
          <w:tcPr>
            <w:tcW w:w="623" w:type="pct"/>
            <w:vMerge/>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p>
        </w:tc>
        <w:tc>
          <w:tcPr>
            <w:tcW w:w="470" w:type="pct"/>
            <w:vMerge/>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p>
        </w:tc>
        <w:tc>
          <w:tcPr>
            <w:tcW w:w="547" w:type="pct"/>
            <w:vMerge/>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p>
        </w:tc>
        <w:tc>
          <w:tcPr>
            <w:tcW w:w="3360" w:type="pct"/>
            <w:vMerge/>
            <w:shd w:val="clear" w:color="auto" w:fill="D9D9D9"/>
            <w:vAlign w:val="center"/>
          </w:tcPr>
          <w:p w:rsidR="003554FF" w:rsidRPr="00A75F56" w:rsidRDefault="003554FF" w:rsidP="001A4F4B">
            <w:pPr>
              <w:spacing w:after="0" w:line="240" w:lineRule="auto"/>
              <w:jc w:val="center"/>
              <w:rPr>
                <w:rFonts w:asciiTheme="majorHAnsi" w:hAnsiTheme="majorHAnsi" w:cstheme="majorHAnsi"/>
                <w:b/>
                <w:szCs w:val="24"/>
              </w:rPr>
            </w:pPr>
          </w:p>
        </w:tc>
      </w:tr>
      <w:tr w:rsidR="003554FF" w:rsidRPr="00A75F56" w:rsidTr="001A4F4B">
        <w:trPr>
          <w:trHeight w:val="587"/>
          <w:jc w:val="center"/>
        </w:trPr>
        <w:tc>
          <w:tcPr>
            <w:tcW w:w="623" w:type="pct"/>
            <w:shd w:val="clear" w:color="auto" w:fill="auto"/>
            <w:vAlign w:val="center"/>
          </w:tcPr>
          <w:p w:rsidR="003554FF" w:rsidRPr="00A75F56" w:rsidRDefault="003554FF" w:rsidP="001A4F4B">
            <w:pPr>
              <w:spacing w:after="0"/>
              <w:jc w:val="center"/>
              <w:rPr>
                <w:rFonts w:asciiTheme="majorHAnsi" w:hAnsiTheme="majorHAnsi" w:cstheme="majorHAnsi"/>
                <w:bCs/>
                <w:szCs w:val="24"/>
              </w:rPr>
            </w:pPr>
            <w:r>
              <w:rPr>
                <w:rFonts w:asciiTheme="majorHAnsi" w:hAnsiTheme="majorHAnsi" w:cstheme="majorHAnsi"/>
                <w:bCs/>
                <w:szCs w:val="24"/>
              </w:rPr>
              <w:t>1</w:t>
            </w:r>
          </w:p>
        </w:tc>
        <w:tc>
          <w:tcPr>
            <w:tcW w:w="470" w:type="pct"/>
            <w:shd w:val="clear" w:color="auto" w:fill="auto"/>
            <w:vAlign w:val="center"/>
          </w:tcPr>
          <w:p w:rsidR="003554FF" w:rsidRPr="00A75F56" w:rsidRDefault="003554FF" w:rsidP="001A4F4B">
            <w:pPr>
              <w:spacing w:after="0"/>
              <w:jc w:val="center"/>
              <w:rPr>
                <w:rFonts w:asciiTheme="majorHAnsi" w:hAnsiTheme="majorHAnsi" w:cstheme="majorHAnsi"/>
                <w:szCs w:val="24"/>
              </w:rPr>
            </w:pPr>
            <w:r>
              <w:rPr>
                <w:rFonts w:asciiTheme="majorHAnsi" w:hAnsiTheme="majorHAnsi" w:cstheme="majorHAnsi"/>
                <w:szCs w:val="24"/>
              </w:rPr>
              <w:t>36</w:t>
            </w:r>
          </w:p>
        </w:tc>
        <w:tc>
          <w:tcPr>
            <w:tcW w:w="547" w:type="pct"/>
            <w:shd w:val="clear" w:color="auto" w:fill="auto"/>
            <w:vAlign w:val="center"/>
          </w:tcPr>
          <w:p w:rsidR="003554FF" w:rsidRPr="00A75F56" w:rsidRDefault="003554FF" w:rsidP="001A4F4B">
            <w:pPr>
              <w:spacing w:after="0"/>
              <w:jc w:val="center"/>
              <w:rPr>
                <w:rFonts w:asciiTheme="majorHAnsi" w:hAnsiTheme="majorHAnsi" w:cstheme="majorHAnsi"/>
                <w:szCs w:val="24"/>
              </w:rPr>
            </w:pPr>
            <w:r>
              <w:rPr>
                <w:rFonts w:asciiTheme="majorHAnsi" w:hAnsiTheme="majorHAnsi" w:cstheme="majorHAnsi"/>
                <w:szCs w:val="24"/>
              </w:rPr>
              <w:t>SERV</w:t>
            </w:r>
          </w:p>
        </w:tc>
        <w:tc>
          <w:tcPr>
            <w:tcW w:w="3360" w:type="pct"/>
            <w:shd w:val="clear" w:color="auto" w:fill="auto"/>
            <w:vAlign w:val="center"/>
          </w:tcPr>
          <w:p w:rsidR="003554FF" w:rsidRPr="00A75F56" w:rsidRDefault="003554FF" w:rsidP="001A4F4B">
            <w:pPr>
              <w:spacing w:after="0"/>
              <w:rPr>
                <w:rFonts w:asciiTheme="majorHAnsi" w:hAnsiTheme="majorHAnsi" w:cstheme="majorHAnsi"/>
                <w:szCs w:val="24"/>
              </w:rPr>
            </w:pPr>
            <w:r>
              <w:rPr>
                <w:rFonts w:asciiTheme="majorHAnsi" w:hAnsiTheme="majorHAnsi" w:cstheme="majorHAnsi"/>
                <w:szCs w:val="24"/>
              </w:rPr>
              <w:t>Serviços de mestre de cerimônia para apresentação de eventos e sessões solenes da Câmara Municipal de Limeira.</w:t>
            </w:r>
          </w:p>
        </w:tc>
      </w:tr>
    </w:tbl>
    <w:p w:rsidR="003554FF" w:rsidRDefault="003554FF" w:rsidP="00BD7E31">
      <w:pPr>
        <w:spacing w:after="240"/>
        <w:ind w:firstLine="567"/>
        <w:rPr>
          <w:rFonts w:asciiTheme="majorHAnsi" w:hAnsiTheme="majorHAnsi" w:cstheme="majorHAnsi"/>
          <w:szCs w:val="24"/>
        </w:rPr>
      </w:pPr>
    </w:p>
    <w:p w:rsidR="008D2058" w:rsidRDefault="003554FF" w:rsidP="003554FF">
      <w:pPr>
        <w:spacing w:after="0"/>
        <w:ind w:firstLine="567"/>
        <w:rPr>
          <w:rFonts w:asciiTheme="majorHAnsi" w:hAnsiTheme="majorHAnsi" w:cstheme="majorHAnsi"/>
          <w:szCs w:val="24"/>
        </w:rPr>
      </w:pPr>
      <w:r w:rsidRPr="003554FF">
        <w:rPr>
          <w:rFonts w:asciiTheme="majorHAnsi" w:hAnsiTheme="majorHAnsi" w:cstheme="majorHAnsi"/>
          <w:b/>
          <w:szCs w:val="24"/>
        </w:rPr>
        <w:t>1.2.</w:t>
      </w:r>
      <w:r>
        <w:rPr>
          <w:rFonts w:asciiTheme="majorHAnsi" w:hAnsiTheme="majorHAnsi" w:cstheme="majorHAnsi"/>
          <w:szCs w:val="24"/>
        </w:rPr>
        <w:t xml:space="preserve"> O mestre de cerimônias deverá conduzir os eventos conforme texto formulado pelo CONTRATANTE e comparecer com pelo menos 1 (uma) hora de antecedência no dia e local do evento.</w:t>
      </w:r>
    </w:p>
    <w:p w:rsidR="003554FF" w:rsidRPr="003554FF" w:rsidRDefault="003554FF" w:rsidP="003554FF">
      <w:pPr>
        <w:spacing w:after="0"/>
        <w:ind w:firstLine="567"/>
        <w:rPr>
          <w:rFonts w:asciiTheme="majorHAnsi" w:hAnsiTheme="majorHAnsi" w:cstheme="majorHAnsi"/>
          <w:szCs w:val="24"/>
        </w:rPr>
      </w:pPr>
    </w:p>
    <w:p w:rsidR="008D2058" w:rsidRDefault="008D2058" w:rsidP="003554FF">
      <w:pPr>
        <w:spacing w:after="0"/>
        <w:rPr>
          <w:rFonts w:ascii="Calibri Light" w:hAnsi="Calibri Light" w:cs="Calibri Light"/>
          <w:b/>
          <w:color w:val="000000"/>
        </w:rPr>
      </w:pPr>
      <w:r w:rsidRPr="008B4554">
        <w:rPr>
          <w:rFonts w:ascii="Calibri Light" w:hAnsi="Calibri Light" w:cs="Calibri Light"/>
          <w:b/>
          <w:color w:val="000000"/>
        </w:rPr>
        <w:t>2. JUSTIFICATIVA</w:t>
      </w:r>
    </w:p>
    <w:p w:rsidR="001F21B0" w:rsidRPr="00EB5DD1" w:rsidRDefault="001F21B0" w:rsidP="003554FF">
      <w:pPr>
        <w:spacing w:after="0"/>
        <w:rPr>
          <w:rFonts w:ascii="Calibri Light" w:hAnsi="Calibri Light" w:cs="Calibri Light"/>
          <w:b/>
          <w:color w:val="000000"/>
        </w:rPr>
      </w:pPr>
      <w:r>
        <w:rPr>
          <w:rFonts w:ascii="Calibri Light" w:hAnsi="Calibri Light" w:cs="Calibri Light"/>
          <w:b/>
          <w:color w:val="000000"/>
        </w:rPr>
        <w:tab/>
        <w:t>2.1.</w:t>
      </w:r>
      <w:r w:rsidRPr="001F21B0">
        <w:rPr>
          <w:rFonts w:ascii="Calibri Light" w:hAnsi="Calibri Light" w:cs="Calibri Light"/>
          <w:color w:val="000000"/>
        </w:rPr>
        <w:t xml:space="preserve"> A presente contratação visa atender as necessidades da Câmara Municipal de Limeira, no que tange à apresentação de eventos públicos realizados por essa Casa. Embora a Câmara Municipal conte com um departamento de cerimonial, não contamos com profissionais especializados especificamente no trabalho de apresentação dos eventos. Nosso departamento, e nossos funcionários, são capacitados e prestam serviço de preparação do evento, com roteirização, decoração, solicitações de compra, confecção e expedição de convites, entre</w:t>
      </w:r>
      <w:r w:rsidR="008B4554">
        <w:rPr>
          <w:rFonts w:ascii="Calibri Light" w:hAnsi="Calibri Light" w:cs="Calibri Light"/>
          <w:color w:val="000000"/>
        </w:rPr>
        <w:t xml:space="preserve"> outros. No entanto, o que se bu</w:t>
      </w:r>
      <w:r w:rsidRPr="001F21B0">
        <w:rPr>
          <w:rFonts w:ascii="Calibri Light" w:hAnsi="Calibri Light" w:cs="Calibri Light"/>
          <w:color w:val="000000"/>
        </w:rPr>
        <w:t xml:space="preserve">sca contratar é o serviço de apresentação do evento, considerando que entre cargos que compõe o cargo de servidores dessa Casa não há algum que exija, como requisito, a formação técnica em apresentação de eventos. Além disso, </w:t>
      </w:r>
      <w:r w:rsidRPr="001F21B0">
        <w:rPr>
          <w:rFonts w:ascii="Calibri Light" w:hAnsi="Calibri Light" w:cs="Calibri Light"/>
          <w:color w:val="000000"/>
        </w:rPr>
        <w:lastRenderedPageBreak/>
        <w:t>embora os servidores, sempre com boa vontade de disposição, aceitem colaborar e realizar a apresentação dos eventos, percebe-se claramente que a qualificação técnica, bem como a aptidão, faz toda a diferença. Além disso, como dito anteriormente, a utilização desse tipo de serviço é pontual, sendo que não se faz necessária a presença de um mestre de cerimonias na Câmara em tempo integral. Diante disso, visando a economicidade, visa-se a contratação de prestador de serviço para atender a demanda da Câmara Municipal de Limeira.</w:t>
      </w:r>
    </w:p>
    <w:p w:rsidR="008D2058" w:rsidRPr="00A75F56" w:rsidRDefault="008D2058" w:rsidP="00B60E16">
      <w:pPr>
        <w:spacing w:before="240" w:after="0"/>
        <w:rPr>
          <w:rFonts w:asciiTheme="majorHAnsi" w:hAnsiTheme="majorHAnsi" w:cstheme="majorHAnsi"/>
          <w:szCs w:val="24"/>
          <w:lang w:eastAsia="ar-SA"/>
        </w:rPr>
      </w:pPr>
    </w:p>
    <w:p w:rsidR="00A65E3C" w:rsidRPr="00A75F56" w:rsidRDefault="008D2058" w:rsidP="00A65E3C">
      <w:pPr>
        <w:pStyle w:val="Ttulo3"/>
        <w:spacing w:before="0" w:after="0"/>
        <w:rPr>
          <w:rFonts w:asciiTheme="majorHAnsi" w:hAnsiTheme="majorHAnsi" w:cstheme="majorHAnsi"/>
          <w:b w:val="0"/>
          <w:szCs w:val="24"/>
        </w:rPr>
      </w:pPr>
      <w:r w:rsidRPr="00197D31">
        <w:rPr>
          <w:rFonts w:asciiTheme="majorHAnsi" w:hAnsiTheme="majorHAnsi" w:cstheme="majorHAnsi"/>
          <w:bCs/>
          <w:szCs w:val="24"/>
        </w:rPr>
        <w:t>3</w:t>
      </w:r>
      <w:r w:rsidR="00A65E3C" w:rsidRPr="00197D31">
        <w:rPr>
          <w:rFonts w:asciiTheme="majorHAnsi" w:hAnsiTheme="majorHAnsi" w:cstheme="majorHAnsi"/>
          <w:bCs/>
          <w:szCs w:val="24"/>
        </w:rPr>
        <w:t xml:space="preserve">. </w:t>
      </w:r>
      <w:r w:rsidR="00943A35">
        <w:rPr>
          <w:rFonts w:asciiTheme="majorHAnsi" w:hAnsiTheme="majorHAnsi" w:cstheme="majorHAnsi"/>
          <w:bCs/>
          <w:szCs w:val="24"/>
        </w:rPr>
        <w:t>DO PERÍODO, DO LOCAL E DO PRAZO DE EXECUÇÃO DOS SERVIÇOS</w:t>
      </w:r>
    </w:p>
    <w:p w:rsidR="00197D31" w:rsidRPr="004955F6" w:rsidRDefault="00197D31" w:rsidP="00197D31">
      <w:pPr>
        <w:ind w:firstLine="567"/>
        <w:rPr>
          <w:rFonts w:asciiTheme="majorHAnsi" w:hAnsiTheme="majorHAnsi" w:cstheme="majorHAnsi"/>
          <w:szCs w:val="24"/>
          <w:lang w:eastAsia="ar-SA"/>
        </w:rPr>
      </w:pPr>
      <w:r>
        <w:rPr>
          <w:rFonts w:asciiTheme="majorHAnsi" w:hAnsiTheme="majorHAnsi" w:cstheme="majorHAnsi"/>
          <w:b/>
          <w:szCs w:val="24"/>
          <w:lang w:eastAsia="ar-SA"/>
        </w:rPr>
        <w:t>3</w:t>
      </w:r>
      <w:r w:rsidRPr="004955F6">
        <w:rPr>
          <w:rFonts w:asciiTheme="majorHAnsi" w:hAnsiTheme="majorHAnsi" w:cstheme="majorHAnsi"/>
          <w:b/>
          <w:szCs w:val="24"/>
          <w:lang w:eastAsia="ar-SA"/>
        </w:rPr>
        <w:t>.1.</w:t>
      </w:r>
      <w:r>
        <w:rPr>
          <w:rFonts w:asciiTheme="majorHAnsi" w:hAnsiTheme="majorHAnsi" w:cstheme="majorHAnsi"/>
          <w:szCs w:val="24"/>
          <w:lang w:eastAsia="ar-SA"/>
        </w:rPr>
        <w:t xml:space="preserve"> </w:t>
      </w:r>
      <w:r w:rsidRPr="004955F6">
        <w:rPr>
          <w:rFonts w:asciiTheme="majorHAnsi" w:hAnsiTheme="majorHAnsi" w:cstheme="majorHAnsi"/>
          <w:szCs w:val="24"/>
          <w:lang w:eastAsia="ar-SA"/>
        </w:rPr>
        <w:t>A entrega do(s) objeto(s) deverá(</w:t>
      </w:r>
      <w:proofErr w:type="spellStart"/>
      <w:r w:rsidRPr="004955F6">
        <w:rPr>
          <w:rFonts w:asciiTheme="majorHAnsi" w:hAnsiTheme="majorHAnsi" w:cstheme="majorHAnsi"/>
          <w:szCs w:val="24"/>
          <w:lang w:eastAsia="ar-SA"/>
        </w:rPr>
        <w:t>ão</w:t>
      </w:r>
      <w:proofErr w:type="spellEnd"/>
      <w:r w:rsidRPr="004955F6">
        <w:rPr>
          <w:rFonts w:asciiTheme="majorHAnsi" w:hAnsiTheme="majorHAnsi" w:cstheme="majorHAnsi"/>
          <w:szCs w:val="24"/>
          <w:lang w:eastAsia="ar-SA"/>
        </w:rPr>
        <w:t>) ocorrer de forma integral, em perfeitas condições na RUA PEDRO ZACCARIA, Nº 70 – JARDIM NOVA ITÁLIA – LIMEIRA-SP – CEP 13484-350, à CONTRATANTE</w:t>
      </w:r>
      <w:r>
        <w:rPr>
          <w:rFonts w:asciiTheme="majorHAnsi" w:hAnsiTheme="majorHAnsi" w:cstheme="majorHAnsi"/>
          <w:szCs w:val="24"/>
          <w:lang w:eastAsia="ar-SA"/>
        </w:rPr>
        <w:t>;</w:t>
      </w:r>
    </w:p>
    <w:p w:rsidR="00197D31" w:rsidRDefault="00197D31" w:rsidP="00197D31">
      <w:pPr>
        <w:spacing w:after="0"/>
        <w:ind w:firstLine="567"/>
        <w:rPr>
          <w:rFonts w:asciiTheme="majorHAnsi" w:hAnsiTheme="majorHAnsi" w:cstheme="majorHAnsi"/>
          <w:szCs w:val="24"/>
          <w:lang w:eastAsia="ar-SA"/>
        </w:rPr>
      </w:pPr>
      <w:r>
        <w:rPr>
          <w:rFonts w:asciiTheme="majorHAnsi" w:hAnsiTheme="majorHAnsi" w:cstheme="majorHAnsi"/>
          <w:b/>
          <w:szCs w:val="24"/>
          <w:lang w:eastAsia="ar-SA"/>
        </w:rPr>
        <w:t>3.2</w:t>
      </w:r>
      <w:r w:rsidRPr="00A75F56">
        <w:rPr>
          <w:rFonts w:asciiTheme="majorHAnsi" w:hAnsiTheme="majorHAnsi" w:cstheme="majorHAnsi"/>
          <w:b/>
          <w:szCs w:val="24"/>
          <w:lang w:eastAsia="ar-SA"/>
        </w:rPr>
        <w:t>.</w:t>
      </w:r>
      <w:r>
        <w:rPr>
          <w:rFonts w:asciiTheme="majorHAnsi" w:hAnsiTheme="majorHAnsi" w:cstheme="majorHAnsi"/>
          <w:b/>
          <w:szCs w:val="24"/>
          <w:lang w:eastAsia="ar-SA"/>
        </w:rPr>
        <w:t xml:space="preserve"> </w:t>
      </w:r>
      <w:r w:rsidRPr="002D6DE5">
        <w:rPr>
          <w:rFonts w:asciiTheme="majorHAnsi" w:hAnsiTheme="majorHAnsi" w:cstheme="majorHAnsi"/>
          <w:szCs w:val="24"/>
          <w:lang w:eastAsia="ar-SA"/>
        </w:rPr>
        <w:t>Para cada evento será emitida uma Ordem de Serviço co</w:t>
      </w:r>
      <w:r>
        <w:rPr>
          <w:rFonts w:asciiTheme="majorHAnsi" w:hAnsiTheme="majorHAnsi" w:cstheme="majorHAnsi"/>
          <w:szCs w:val="24"/>
          <w:lang w:eastAsia="ar-SA"/>
        </w:rPr>
        <w:t>m</w:t>
      </w:r>
      <w:r w:rsidRPr="002D6DE5">
        <w:rPr>
          <w:rFonts w:asciiTheme="majorHAnsi" w:hAnsiTheme="majorHAnsi" w:cstheme="majorHAnsi"/>
          <w:szCs w:val="24"/>
          <w:lang w:eastAsia="ar-SA"/>
        </w:rPr>
        <w:t xml:space="preserve"> antecedência mínima de </w:t>
      </w:r>
      <w:r>
        <w:rPr>
          <w:rFonts w:asciiTheme="majorHAnsi" w:hAnsiTheme="majorHAnsi" w:cstheme="majorHAnsi"/>
          <w:szCs w:val="24"/>
          <w:lang w:eastAsia="ar-SA"/>
        </w:rPr>
        <w:t>5 (cinco) dias;</w:t>
      </w:r>
      <w:r w:rsidRPr="00A75F56">
        <w:rPr>
          <w:rFonts w:asciiTheme="majorHAnsi" w:hAnsiTheme="majorHAnsi" w:cstheme="majorHAnsi"/>
          <w:szCs w:val="24"/>
          <w:lang w:eastAsia="ar-SA"/>
        </w:rPr>
        <w:t xml:space="preserve"> </w:t>
      </w:r>
    </w:p>
    <w:p w:rsidR="00197D31" w:rsidRDefault="00197D31" w:rsidP="00197D31">
      <w:pPr>
        <w:spacing w:after="0"/>
        <w:ind w:firstLine="567"/>
        <w:rPr>
          <w:rFonts w:asciiTheme="majorHAnsi" w:hAnsiTheme="majorHAnsi" w:cstheme="majorHAnsi"/>
          <w:szCs w:val="24"/>
          <w:lang w:eastAsia="ar-SA"/>
        </w:rPr>
      </w:pPr>
      <w:r>
        <w:rPr>
          <w:rFonts w:asciiTheme="majorHAnsi" w:hAnsiTheme="majorHAnsi" w:cstheme="majorHAnsi"/>
          <w:b/>
          <w:szCs w:val="24"/>
          <w:lang w:eastAsia="ar-SA"/>
        </w:rPr>
        <w:t>3.3</w:t>
      </w:r>
      <w:r w:rsidRPr="004C2707">
        <w:rPr>
          <w:rFonts w:asciiTheme="majorHAnsi" w:hAnsiTheme="majorHAnsi" w:cstheme="majorHAnsi"/>
          <w:b/>
          <w:szCs w:val="24"/>
          <w:lang w:eastAsia="ar-SA"/>
        </w:rPr>
        <w:t>.</w:t>
      </w:r>
      <w:r>
        <w:rPr>
          <w:rFonts w:asciiTheme="majorHAnsi" w:hAnsiTheme="majorHAnsi" w:cstheme="majorHAnsi"/>
          <w:szCs w:val="24"/>
          <w:lang w:eastAsia="ar-SA"/>
        </w:rPr>
        <w:t xml:space="preserve"> O profissional que prestará o serviço deverá se apresentar ao CONTRATANTE, no dia do evento, com no mínimo uma hora de antecedência ao horário indicado do início.</w:t>
      </w:r>
    </w:p>
    <w:p w:rsidR="008D2058" w:rsidRDefault="008D2058" w:rsidP="00F339AA">
      <w:pPr>
        <w:spacing w:after="0"/>
        <w:rPr>
          <w:rFonts w:asciiTheme="majorHAnsi" w:hAnsiTheme="majorHAnsi" w:cstheme="majorHAnsi"/>
          <w:szCs w:val="24"/>
          <w:lang w:eastAsia="ar-SA"/>
        </w:rPr>
      </w:pPr>
    </w:p>
    <w:p w:rsidR="00F339AA" w:rsidRDefault="00197D31" w:rsidP="00F339AA">
      <w:pPr>
        <w:spacing w:after="0"/>
        <w:rPr>
          <w:rFonts w:ascii="Calibri Light" w:hAnsi="Calibri Light" w:cs="Calibri Light"/>
          <w:b/>
          <w:szCs w:val="24"/>
          <w:lang w:eastAsia="ar-SA"/>
        </w:rPr>
      </w:pPr>
      <w:r>
        <w:rPr>
          <w:rFonts w:ascii="Calibri Light" w:hAnsi="Calibri Light" w:cs="Calibri Light"/>
          <w:b/>
          <w:szCs w:val="24"/>
          <w:lang w:eastAsia="ar-SA"/>
        </w:rPr>
        <w:t>4. VIGÊNCIA DO CONTRATO</w:t>
      </w:r>
    </w:p>
    <w:p w:rsidR="00197D31" w:rsidRDefault="00197D31" w:rsidP="00F339AA">
      <w:pPr>
        <w:spacing w:after="0"/>
        <w:rPr>
          <w:rFonts w:ascii="Calibri Light" w:hAnsi="Calibri Light" w:cs="Calibri Light"/>
          <w:szCs w:val="24"/>
          <w:lang w:eastAsia="ar-SA"/>
        </w:rPr>
      </w:pPr>
      <w:r>
        <w:rPr>
          <w:rFonts w:ascii="Calibri Light" w:hAnsi="Calibri Light" w:cs="Calibri Light"/>
          <w:b/>
          <w:szCs w:val="24"/>
          <w:lang w:eastAsia="ar-SA"/>
        </w:rPr>
        <w:tab/>
        <w:t xml:space="preserve">4.1. </w:t>
      </w:r>
      <w:r>
        <w:rPr>
          <w:rFonts w:ascii="Calibri Light" w:hAnsi="Calibri Light" w:cs="Calibri Light"/>
          <w:szCs w:val="24"/>
          <w:lang w:eastAsia="ar-SA"/>
        </w:rPr>
        <w:t>O presente contrato terá duração 1 (um) ano.</w:t>
      </w:r>
    </w:p>
    <w:p w:rsidR="00197D31" w:rsidRDefault="00197D31" w:rsidP="00F339AA">
      <w:pPr>
        <w:spacing w:after="0"/>
        <w:rPr>
          <w:rFonts w:ascii="Calibri Light" w:hAnsi="Calibri Light" w:cs="Calibri Light"/>
          <w:szCs w:val="24"/>
          <w:lang w:eastAsia="ar-SA"/>
        </w:rPr>
      </w:pPr>
    </w:p>
    <w:p w:rsidR="00197D31" w:rsidRDefault="00197D31" w:rsidP="00F339AA">
      <w:pPr>
        <w:spacing w:after="0"/>
        <w:rPr>
          <w:rFonts w:ascii="Calibri Light" w:hAnsi="Calibri Light" w:cs="Calibri Light"/>
          <w:b/>
          <w:szCs w:val="24"/>
          <w:lang w:eastAsia="ar-SA"/>
        </w:rPr>
      </w:pPr>
      <w:r w:rsidRPr="00197D31">
        <w:rPr>
          <w:rFonts w:ascii="Calibri Light" w:hAnsi="Calibri Light" w:cs="Calibri Light"/>
          <w:b/>
          <w:szCs w:val="24"/>
          <w:lang w:eastAsia="ar-SA"/>
        </w:rPr>
        <w:t>5. DA QUANTIDADE DE EVENTOS</w:t>
      </w:r>
    </w:p>
    <w:p w:rsidR="00197D31" w:rsidRPr="00197D31" w:rsidRDefault="00197D31" w:rsidP="00197D31">
      <w:pPr>
        <w:spacing w:after="0"/>
        <w:ind w:firstLine="567"/>
        <w:rPr>
          <w:rFonts w:ascii="Calibri Light" w:hAnsi="Calibri Light" w:cs="Calibri Light"/>
          <w:szCs w:val="24"/>
          <w:lang w:eastAsia="ar-SA"/>
        </w:rPr>
      </w:pPr>
      <w:r w:rsidRPr="00197D31">
        <w:rPr>
          <w:rFonts w:ascii="Calibri Light" w:hAnsi="Calibri Light" w:cs="Calibri Light"/>
          <w:b/>
          <w:szCs w:val="24"/>
          <w:lang w:eastAsia="ar-SA"/>
        </w:rPr>
        <w:t>5.1.</w:t>
      </w:r>
      <w:r>
        <w:rPr>
          <w:rFonts w:ascii="Calibri Light" w:hAnsi="Calibri Light" w:cs="Calibri Light"/>
          <w:szCs w:val="24"/>
          <w:lang w:eastAsia="ar-SA"/>
        </w:rPr>
        <w:t xml:space="preserve"> A quantidade de eventos está sujeita a alterações, mas calcula-se uma média de três eventos por mês.</w:t>
      </w:r>
    </w:p>
    <w:p w:rsidR="00C418ED" w:rsidRPr="00A75F56" w:rsidRDefault="00C418ED" w:rsidP="008D2058">
      <w:pPr>
        <w:spacing w:after="0"/>
        <w:ind w:firstLine="567"/>
        <w:rPr>
          <w:rFonts w:asciiTheme="majorHAnsi" w:hAnsiTheme="majorHAnsi" w:cstheme="majorHAnsi"/>
        </w:rPr>
      </w:pPr>
    </w:p>
    <w:p w:rsidR="00C418ED" w:rsidRDefault="00943A35" w:rsidP="00943A35">
      <w:pPr>
        <w:tabs>
          <w:tab w:val="left" w:pos="270"/>
        </w:tabs>
        <w:spacing w:after="0"/>
        <w:rPr>
          <w:rFonts w:asciiTheme="majorHAnsi" w:hAnsiTheme="majorHAnsi" w:cstheme="majorHAnsi"/>
          <w:b/>
        </w:rPr>
      </w:pPr>
      <w:r w:rsidRPr="00943A35">
        <w:rPr>
          <w:rFonts w:asciiTheme="majorHAnsi" w:hAnsiTheme="majorHAnsi" w:cstheme="majorHAnsi"/>
          <w:b/>
        </w:rPr>
        <w:t>6. DA QUALIFICAÇÃO TÉCNICA</w:t>
      </w:r>
    </w:p>
    <w:p w:rsidR="00943A35" w:rsidRDefault="00943A35" w:rsidP="00943A35">
      <w:pPr>
        <w:tabs>
          <w:tab w:val="left" w:pos="270"/>
        </w:tabs>
        <w:spacing w:after="0"/>
        <w:rPr>
          <w:rFonts w:asciiTheme="majorHAnsi" w:hAnsiTheme="majorHAnsi" w:cstheme="majorHAnsi"/>
        </w:rPr>
      </w:pPr>
      <w:r>
        <w:rPr>
          <w:rFonts w:asciiTheme="majorHAnsi" w:hAnsiTheme="majorHAnsi" w:cstheme="majorHAnsi"/>
          <w:b/>
        </w:rPr>
        <w:tab/>
        <w:t xml:space="preserve">6.1. </w:t>
      </w:r>
      <w:r>
        <w:rPr>
          <w:rFonts w:asciiTheme="majorHAnsi" w:hAnsiTheme="majorHAnsi" w:cstheme="majorHAnsi"/>
        </w:rPr>
        <w:t>Para fins de habilitação ao certame, os interessados necessitam satisfazer os seguintes requisitos:</w:t>
      </w:r>
    </w:p>
    <w:p w:rsidR="00943A35" w:rsidRDefault="00943A35" w:rsidP="00865F3F">
      <w:pPr>
        <w:tabs>
          <w:tab w:val="left" w:pos="270"/>
        </w:tabs>
        <w:spacing w:after="0"/>
        <w:ind w:left="1701"/>
        <w:rPr>
          <w:rFonts w:asciiTheme="majorHAnsi" w:hAnsiTheme="majorHAnsi" w:cstheme="majorHAnsi"/>
        </w:rPr>
      </w:pPr>
      <w:r>
        <w:rPr>
          <w:rFonts w:asciiTheme="majorHAnsi" w:hAnsiTheme="majorHAnsi" w:cstheme="majorHAnsi"/>
          <w:b/>
        </w:rPr>
        <w:lastRenderedPageBreak/>
        <w:t>6</w:t>
      </w:r>
      <w:r w:rsidRPr="00943A35">
        <w:rPr>
          <w:rFonts w:asciiTheme="majorHAnsi" w:hAnsiTheme="majorHAnsi" w:cstheme="majorHAnsi"/>
          <w:b/>
        </w:rPr>
        <w:t>.1.1.</w:t>
      </w:r>
      <w:r>
        <w:rPr>
          <w:rFonts w:asciiTheme="majorHAnsi" w:hAnsiTheme="majorHAnsi" w:cstheme="majorHAnsi"/>
        </w:rPr>
        <w:t xml:space="preserve"> A qualificação técnica será comprovada por meio de atestado fornecido por pessoa jurídica de direito público ou privado, indicando que a empresa ou o profissional prestou serviços compatíveis com as especificações definidas no Termo de Referência.</w:t>
      </w:r>
    </w:p>
    <w:p w:rsidR="00865F3F" w:rsidRDefault="00865F3F" w:rsidP="00865F3F">
      <w:pPr>
        <w:tabs>
          <w:tab w:val="left" w:pos="270"/>
        </w:tabs>
        <w:spacing w:after="0"/>
        <w:ind w:left="1701"/>
        <w:rPr>
          <w:rFonts w:asciiTheme="majorHAnsi" w:hAnsiTheme="majorHAnsi" w:cstheme="majorHAnsi"/>
        </w:rPr>
      </w:pPr>
    </w:p>
    <w:p w:rsidR="00865F3F" w:rsidRPr="00A75F56" w:rsidRDefault="00865F3F" w:rsidP="00865F3F">
      <w:pPr>
        <w:pStyle w:val="Ttulo3"/>
        <w:spacing w:before="0" w:after="0"/>
        <w:rPr>
          <w:rFonts w:asciiTheme="majorHAnsi" w:hAnsiTheme="majorHAnsi" w:cstheme="majorHAnsi"/>
          <w:b w:val="0"/>
          <w:szCs w:val="24"/>
        </w:rPr>
      </w:pPr>
      <w:r>
        <w:rPr>
          <w:rFonts w:asciiTheme="majorHAnsi" w:hAnsiTheme="majorHAnsi" w:cstheme="majorHAnsi"/>
          <w:szCs w:val="24"/>
        </w:rPr>
        <w:t>7</w:t>
      </w:r>
      <w:r w:rsidRPr="00A75F56">
        <w:rPr>
          <w:rFonts w:asciiTheme="majorHAnsi" w:hAnsiTheme="majorHAnsi" w:cstheme="majorHAnsi"/>
          <w:szCs w:val="24"/>
        </w:rPr>
        <w:t xml:space="preserve">. </w:t>
      </w:r>
      <w:r>
        <w:rPr>
          <w:rFonts w:asciiTheme="majorHAnsi" w:hAnsiTheme="majorHAnsi" w:cstheme="majorHAnsi"/>
          <w:szCs w:val="24"/>
        </w:rPr>
        <w:t>FORMA DE PAGAMENTO</w:t>
      </w:r>
    </w:p>
    <w:p w:rsidR="00865F3F" w:rsidRDefault="00865F3F" w:rsidP="00865F3F">
      <w:pPr>
        <w:spacing w:after="0"/>
        <w:ind w:firstLine="567"/>
        <w:rPr>
          <w:rFonts w:ascii="Calibri Light" w:hAnsi="Calibri Light" w:cs="Calibri Light"/>
        </w:rPr>
      </w:pPr>
      <w:r>
        <w:rPr>
          <w:rFonts w:ascii="Calibri Light" w:hAnsi="Calibri Light" w:cs="Calibri Light"/>
          <w:b/>
        </w:rPr>
        <w:t>7</w:t>
      </w:r>
      <w:r w:rsidRPr="00EB5DD1">
        <w:rPr>
          <w:rFonts w:ascii="Calibri Light" w:hAnsi="Calibri Light" w:cs="Calibri Light"/>
          <w:b/>
        </w:rPr>
        <w:t>.1.</w:t>
      </w:r>
      <w:r w:rsidRPr="00EB5DD1">
        <w:rPr>
          <w:rFonts w:ascii="Calibri Light" w:hAnsi="Calibri Light" w:cs="Calibri Light"/>
        </w:rPr>
        <w:t xml:space="preserve"> </w:t>
      </w:r>
      <w:r>
        <w:rPr>
          <w:rFonts w:ascii="Calibri Light" w:hAnsi="Calibri Light" w:cs="Calibri Light"/>
        </w:rPr>
        <w:t xml:space="preserve">O pagamento pela presente contratação será efetuado, a cada solicitação de evento, na conta bancária fornecida pela empresa ou profissional, em até </w:t>
      </w:r>
      <w:r w:rsidRPr="00EB5DD1">
        <w:rPr>
          <w:rFonts w:ascii="Calibri Light" w:hAnsi="Calibri Light" w:cs="Calibri Light"/>
        </w:rPr>
        <w:t>10 (dez) dias</w:t>
      </w:r>
      <w:r>
        <w:rPr>
          <w:rFonts w:ascii="Calibri Light" w:hAnsi="Calibri Light" w:cs="Calibri Light"/>
        </w:rPr>
        <w:t xml:space="preserve"> </w:t>
      </w:r>
      <w:r w:rsidRPr="00EB5DD1">
        <w:rPr>
          <w:rFonts w:ascii="Calibri Light" w:hAnsi="Calibri Light" w:cs="Calibri Light"/>
        </w:rPr>
        <w:t>após a entrega do(s) objeto(s), mediante apresentação da(s) respectiva(s) NF-e(s) (nota(s) fiscal(</w:t>
      </w:r>
      <w:proofErr w:type="spellStart"/>
      <w:r w:rsidRPr="00EB5DD1">
        <w:rPr>
          <w:rFonts w:ascii="Calibri Light" w:hAnsi="Calibri Light" w:cs="Calibri Light"/>
        </w:rPr>
        <w:t>is</w:t>
      </w:r>
      <w:proofErr w:type="spellEnd"/>
      <w:r w:rsidRPr="00EB5DD1">
        <w:rPr>
          <w:rFonts w:ascii="Calibri Light" w:hAnsi="Calibri Light" w:cs="Calibri Light"/>
        </w:rPr>
        <w:t>) eletrônica(s)), devidamente discriminada(s) e atestada(s) por servidor da CONTRATANTE</w:t>
      </w:r>
      <w:r>
        <w:rPr>
          <w:rFonts w:ascii="Calibri Light" w:hAnsi="Calibri Light" w:cs="Calibri Light"/>
        </w:rPr>
        <w:t>.</w:t>
      </w:r>
    </w:p>
    <w:p w:rsidR="00865F3F" w:rsidRDefault="00865F3F" w:rsidP="00865F3F">
      <w:pPr>
        <w:spacing w:after="0"/>
        <w:rPr>
          <w:rFonts w:ascii="Calibri Light" w:hAnsi="Calibri Light" w:cs="Calibri Light"/>
        </w:rPr>
      </w:pPr>
    </w:p>
    <w:p w:rsidR="0031320A" w:rsidRDefault="0031320A" w:rsidP="00865F3F">
      <w:pPr>
        <w:spacing w:after="0"/>
        <w:rPr>
          <w:rFonts w:ascii="Calibri Light" w:hAnsi="Calibri Light" w:cs="Calibri Light"/>
          <w:b/>
        </w:rPr>
      </w:pPr>
      <w:r>
        <w:rPr>
          <w:rFonts w:ascii="Calibri Light" w:hAnsi="Calibri Light" w:cs="Calibri Light"/>
          <w:b/>
        </w:rPr>
        <w:t>8. OBRIGAÇÕES DA CONTRATANTE</w:t>
      </w:r>
    </w:p>
    <w:p w:rsidR="0031320A" w:rsidRPr="00052E1B" w:rsidRDefault="0031320A" w:rsidP="00052E1B">
      <w:pPr>
        <w:spacing w:after="0"/>
        <w:ind w:firstLine="567"/>
        <w:rPr>
          <w:rFonts w:ascii="Calibri Light" w:hAnsi="Calibri Light" w:cs="Calibri Light"/>
        </w:rPr>
      </w:pPr>
      <w:r>
        <w:rPr>
          <w:rFonts w:ascii="Calibri Light" w:hAnsi="Calibri Light" w:cs="Calibri Light"/>
          <w:b/>
        </w:rPr>
        <w:t>8.1.</w:t>
      </w:r>
      <w:r w:rsidR="00052E1B">
        <w:rPr>
          <w:rFonts w:ascii="Calibri Light" w:hAnsi="Calibri Light" w:cs="Calibri Light"/>
          <w:b/>
        </w:rPr>
        <w:t xml:space="preserve"> </w:t>
      </w:r>
      <w:r w:rsidR="00052E1B">
        <w:rPr>
          <w:rFonts w:ascii="Calibri Light" w:hAnsi="Calibri Light" w:cs="Calibri Light"/>
        </w:rPr>
        <w:t>Proporcionar todas as facilidades indispensáveis ao bom cumprimento das obrigações contratuais, inclusive permitindo o acesso de empregados e/os prepostos da CONTRATADA necessários à realização dos serviços;</w:t>
      </w:r>
    </w:p>
    <w:p w:rsidR="0031320A" w:rsidRPr="00052E1B" w:rsidRDefault="0031320A" w:rsidP="00052E1B">
      <w:pPr>
        <w:spacing w:after="0"/>
        <w:ind w:firstLine="567"/>
        <w:rPr>
          <w:rFonts w:ascii="Calibri Light" w:hAnsi="Calibri Light" w:cs="Calibri Light"/>
        </w:rPr>
      </w:pPr>
      <w:r>
        <w:rPr>
          <w:rFonts w:ascii="Calibri Light" w:hAnsi="Calibri Light" w:cs="Calibri Light"/>
          <w:b/>
        </w:rPr>
        <w:t>8.2.</w:t>
      </w:r>
      <w:r w:rsidR="00052E1B">
        <w:rPr>
          <w:rFonts w:ascii="Calibri Light" w:hAnsi="Calibri Light" w:cs="Calibri Light"/>
          <w:b/>
        </w:rPr>
        <w:t xml:space="preserve"> </w:t>
      </w:r>
      <w:r w:rsidR="00052E1B">
        <w:rPr>
          <w:rFonts w:ascii="Calibri Light" w:hAnsi="Calibri Light" w:cs="Calibri Light"/>
        </w:rPr>
        <w:t>Prestar as informações e os esclarecimentos atinentes ao objeto que venham a ser solicitados pela CONTRATADA;</w:t>
      </w:r>
    </w:p>
    <w:p w:rsidR="00052E1B" w:rsidRPr="00052E1B" w:rsidRDefault="0031320A" w:rsidP="00052E1B">
      <w:pPr>
        <w:spacing w:after="0"/>
        <w:ind w:firstLine="567"/>
        <w:rPr>
          <w:rFonts w:ascii="Calibri Light" w:hAnsi="Calibri Light" w:cs="Calibri Light"/>
        </w:rPr>
      </w:pPr>
      <w:r>
        <w:rPr>
          <w:rFonts w:ascii="Calibri Light" w:hAnsi="Calibri Light" w:cs="Calibri Light"/>
          <w:b/>
        </w:rPr>
        <w:t>8.3.</w:t>
      </w:r>
      <w:r w:rsidR="00052E1B">
        <w:rPr>
          <w:rFonts w:ascii="Calibri Light" w:hAnsi="Calibri Light" w:cs="Calibri Light"/>
          <w:b/>
        </w:rPr>
        <w:t xml:space="preserve"> </w:t>
      </w:r>
      <w:r w:rsidR="00052E1B">
        <w:rPr>
          <w:rFonts w:ascii="Calibri Light" w:hAnsi="Calibri Light" w:cs="Calibri Light"/>
        </w:rPr>
        <w:t>Efetuar os pagamentos à contratada nas condições e nos preços pactuados;</w:t>
      </w:r>
    </w:p>
    <w:p w:rsidR="0031320A" w:rsidRDefault="0031320A" w:rsidP="00052E1B">
      <w:pPr>
        <w:spacing w:after="0"/>
        <w:ind w:firstLine="567"/>
        <w:rPr>
          <w:rFonts w:ascii="Calibri Light" w:hAnsi="Calibri Light" w:cs="Calibri Light"/>
          <w:b/>
        </w:rPr>
      </w:pPr>
      <w:r>
        <w:rPr>
          <w:rFonts w:ascii="Calibri Light" w:hAnsi="Calibri Light" w:cs="Calibri Light"/>
          <w:b/>
        </w:rPr>
        <w:t>8.4.</w:t>
      </w:r>
      <w:r w:rsidR="00052E1B">
        <w:rPr>
          <w:rFonts w:ascii="Calibri Light" w:hAnsi="Calibri Light" w:cs="Calibri Light"/>
          <w:b/>
        </w:rPr>
        <w:t xml:space="preserve"> </w:t>
      </w:r>
      <w:r w:rsidR="00052E1B" w:rsidRPr="00052E1B">
        <w:rPr>
          <w:rFonts w:ascii="Calibri Light" w:hAnsi="Calibri Light" w:cs="Calibri Light"/>
        </w:rPr>
        <w:t>Fiscalizar a execução dos serviços.</w:t>
      </w:r>
    </w:p>
    <w:p w:rsidR="0031320A" w:rsidRDefault="0031320A" w:rsidP="00865F3F">
      <w:pPr>
        <w:spacing w:after="0"/>
        <w:rPr>
          <w:rFonts w:ascii="Calibri Light" w:hAnsi="Calibri Light" w:cs="Calibri Light"/>
          <w:b/>
        </w:rPr>
      </w:pPr>
    </w:p>
    <w:p w:rsidR="00865F3F" w:rsidRDefault="0031320A" w:rsidP="00865F3F">
      <w:pPr>
        <w:spacing w:after="0"/>
        <w:rPr>
          <w:rFonts w:ascii="Calibri Light" w:hAnsi="Calibri Light" w:cs="Calibri Light"/>
          <w:b/>
        </w:rPr>
      </w:pPr>
      <w:r>
        <w:rPr>
          <w:rFonts w:ascii="Calibri Light" w:hAnsi="Calibri Light" w:cs="Calibri Light"/>
          <w:b/>
        </w:rPr>
        <w:t>9</w:t>
      </w:r>
      <w:r w:rsidR="00865F3F" w:rsidRPr="00865F3F">
        <w:rPr>
          <w:rFonts w:ascii="Calibri Light" w:hAnsi="Calibri Light" w:cs="Calibri Light"/>
          <w:b/>
        </w:rPr>
        <w:t>. O</w:t>
      </w:r>
      <w:r>
        <w:rPr>
          <w:rFonts w:ascii="Calibri Light" w:hAnsi="Calibri Light" w:cs="Calibri Light"/>
          <w:b/>
        </w:rPr>
        <w:t>BRIGAÇÕES DO CONTRATATADA</w:t>
      </w:r>
    </w:p>
    <w:p w:rsidR="00865F3F" w:rsidRPr="001A4F4B" w:rsidRDefault="0031320A" w:rsidP="001A4F4B">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 xml:space="preserve">.1. </w:t>
      </w:r>
      <w:r w:rsidR="001A4F4B">
        <w:rPr>
          <w:rFonts w:ascii="Calibri Light" w:hAnsi="Calibri Light" w:cs="Calibri Light"/>
        </w:rPr>
        <w:t>Se apresentar ao CONTRATANTE com no mínimo uma hora de antecedência ao horário indicado para o início do evento;</w:t>
      </w:r>
    </w:p>
    <w:p w:rsidR="001A4F4B" w:rsidRPr="001A4F4B" w:rsidRDefault="0031320A" w:rsidP="001A4F4B">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 xml:space="preserve">.2. </w:t>
      </w:r>
      <w:r w:rsidR="001A4F4B">
        <w:rPr>
          <w:rFonts w:ascii="Calibri Light" w:hAnsi="Calibri Light" w:cs="Calibri Light"/>
        </w:rPr>
        <w:t>Respeitar as normas e os procedimentos da Câmara Municipal e Limeira;</w:t>
      </w:r>
    </w:p>
    <w:p w:rsidR="001A4F4B" w:rsidRPr="001A4F4B" w:rsidRDefault="0031320A" w:rsidP="001A4F4B">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 xml:space="preserve">.3. </w:t>
      </w:r>
      <w:r w:rsidR="001A4F4B">
        <w:rPr>
          <w:rFonts w:ascii="Calibri Light" w:hAnsi="Calibri Light" w:cs="Calibri Light"/>
        </w:rPr>
        <w:t>Atender prontamente às solicitações da Administração da Câmara durante a prestação dos serviços;</w:t>
      </w:r>
    </w:p>
    <w:p w:rsidR="001A4F4B" w:rsidRPr="001A4F4B" w:rsidRDefault="0031320A" w:rsidP="001A4F4B">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 xml:space="preserve">.4. </w:t>
      </w:r>
      <w:r w:rsidR="001A4F4B">
        <w:rPr>
          <w:rFonts w:ascii="Calibri Light" w:hAnsi="Calibri Light" w:cs="Calibri Light"/>
        </w:rPr>
        <w:t>Zelar para que o serviço seja executado dentre dos padrões de qualidade a eles inerente;</w:t>
      </w:r>
    </w:p>
    <w:p w:rsidR="001A4F4B" w:rsidRPr="001A4F4B" w:rsidRDefault="0031320A" w:rsidP="001A4F4B">
      <w:pPr>
        <w:spacing w:after="0"/>
        <w:ind w:firstLine="567"/>
        <w:rPr>
          <w:rFonts w:ascii="Calibri Light" w:hAnsi="Calibri Light" w:cs="Calibri Light"/>
        </w:rPr>
      </w:pPr>
      <w:r>
        <w:rPr>
          <w:rFonts w:ascii="Calibri Light" w:hAnsi="Calibri Light" w:cs="Calibri Light"/>
          <w:b/>
        </w:rPr>
        <w:lastRenderedPageBreak/>
        <w:t>9</w:t>
      </w:r>
      <w:r w:rsidR="001A4F4B">
        <w:rPr>
          <w:rFonts w:ascii="Calibri Light" w:hAnsi="Calibri Light" w:cs="Calibri Light"/>
          <w:b/>
        </w:rPr>
        <w:t xml:space="preserve">.5. </w:t>
      </w:r>
      <w:r w:rsidR="001A4F4B">
        <w:rPr>
          <w:rFonts w:ascii="Calibri Light" w:hAnsi="Calibri Light" w:cs="Calibri Light"/>
        </w:rPr>
        <w:t xml:space="preserve">Responder pelas despesas relativas a encargos trabalhistas, de seguro de acidentes, impostos, contribuições previdenciárias e quaisquer outras que forem devidas e referentes aos serviços executados por seus empregados, uma vez que esses não terão nenhum vínculo empregatício com esta Câmara; </w:t>
      </w:r>
    </w:p>
    <w:p w:rsidR="001A4F4B" w:rsidRPr="001A4F4B" w:rsidRDefault="0031320A" w:rsidP="001A4F4B">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 xml:space="preserve">.6. </w:t>
      </w:r>
      <w:r w:rsidR="001A4F4B">
        <w:rPr>
          <w:rFonts w:ascii="Calibri Light" w:hAnsi="Calibri Light" w:cs="Calibri Light"/>
        </w:rPr>
        <w:t>Responder, integralmente, por perdas e danos que vier a causar à Câmara Municipal de Limeira ou a terceiros em razão de ação ou omissão, dolosa ou culposa, sua ou de seus prepostos, independentemente de outras cominações contratuais ou legais que estiver sujeita;</w:t>
      </w:r>
    </w:p>
    <w:p w:rsidR="00FE66B8" w:rsidRDefault="0031320A" w:rsidP="00FE66B8">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.7.</w:t>
      </w:r>
      <w:r w:rsidR="00FE66B8">
        <w:rPr>
          <w:rFonts w:ascii="Calibri Light" w:hAnsi="Calibri Light" w:cs="Calibri Light"/>
          <w:b/>
        </w:rPr>
        <w:t xml:space="preserve"> </w:t>
      </w:r>
      <w:r w:rsidR="00FE66B8">
        <w:rPr>
          <w:rFonts w:ascii="Calibri Light" w:hAnsi="Calibri Light" w:cs="Calibri Light"/>
        </w:rPr>
        <w:t>Manter, durante toda a execução do Contrato, as condições de habilitação exigidas na licitação;</w:t>
      </w:r>
    </w:p>
    <w:p w:rsidR="001A4F4B" w:rsidRDefault="0031320A" w:rsidP="00FE66B8">
      <w:pPr>
        <w:spacing w:after="0"/>
        <w:ind w:firstLine="567"/>
        <w:rPr>
          <w:rFonts w:ascii="Calibri Light" w:hAnsi="Calibri Light" w:cs="Calibri Light"/>
        </w:rPr>
      </w:pPr>
      <w:r>
        <w:rPr>
          <w:rFonts w:ascii="Calibri Light" w:hAnsi="Calibri Light" w:cs="Calibri Light"/>
          <w:b/>
        </w:rPr>
        <w:t>9</w:t>
      </w:r>
      <w:r w:rsidR="001A4F4B">
        <w:rPr>
          <w:rFonts w:ascii="Calibri Light" w:hAnsi="Calibri Light" w:cs="Calibri Light"/>
          <w:b/>
        </w:rPr>
        <w:t>.8.</w:t>
      </w:r>
      <w:r w:rsidR="00FE66B8">
        <w:rPr>
          <w:rFonts w:ascii="Calibri Light" w:hAnsi="Calibri Light" w:cs="Calibri Light"/>
          <w:b/>
        </w:rPr>
        <w:t xml:space="preserve"> </w:t>
      </w:r>
      <w:r w:rsidR="00FE66B8" w:rsidRPr="00FE66B8">
        <w:rPr>
          <w:rFonts w:ascii="Calibri Light" w:hAnsi="Calibri Light" w:cs="Calibri Light"/>
        </w:rPr>
        <w:t>A CONTRATADA não poderá subcontratar a totalidade do objeto.</w:t>
      </w:r>
    </w:p>
    <w:p w:rsidR="00DB1D05" w:rsidRDefault="00DB1D05" w:rsidP="00DB1D05">
      <w:pPr>
        <w:spacing w:after="0"/>
        <w:rPr>
          <w:rFonts w:ascii="Calibri Light" w:hAnsi="Calibri Light" w:cs="Calibri Light"/>
        </w:rPr>
      </w:pPr>
    </w:p>
    <w:p w:rsidR="00DB1D05" w:rsidRPr="00DB1D05" w:rsidRDefault="00DB1D05" w:rsidP="00DB1D05">
      <w:pPr>
        <w:spacing w:after="0"/>
        <w:rPr>
          <w:rFonts w:ascii="Calibri Light" w:hAnsi="Calibri Light" w:cs="Calibri Light"/>
          <w:b/>
        </w:rPr>
      </w:pPr>
      <w:r w:rsidRPr="00DB1D05">
        <w:rPr>
          <w:rFonts w:ascii="Calibri Light" w:hAnsi="Calibri Light" w:cs="Calibri Light"/>
          <w:b/>
        </w:rPr>
        <w:t>10. DA GESTÃO E FISCALIZAÇÃO</w:t>
      </w:r>
    </w:p>
    <w:p w:rsidR="0031320A" w:rsidRPr="008D356A" w:rsidRDefault="008D356A" w:rsidP="0031320A">
      <w:pPr>
        <w:rPr>
          <w:rFonts w:ascii="Calibri Light" w:hAnsi="Calibri Light" w:cs="Calibri Light"/>
        </w:rPr>
      </w:pPr>
      <w:r>
        <w:rPr>
          <w:rFonts w:ascii="Calibri Light" w:hAnsi="Calibri Light" w:cs="Calibri Light"/>
        </w:rPr>
        <w:tab/>
      </w:r>
      <w:r w:rsidRPr="008D356A">
        <w:rPr>
          <w:rFonts w:ascii="Calibri Light" w:hAnsi="Calibri Light" w:cs="Calibri Light"/>
          <w:b/>
        </w:rPr>
        <w:t>10.1.</w:t>
      </w:r>
      <w:r>
        <w:rPr>
          <w:rFonts w:ascii="Calibri Light" w:hAnsi="Calibri Light" w:cs="Calibri Light"/>
          <w:b/>
        </w:rPr>
        <w:t xml:space="preserve"> </w:t>
      </w:r>
      <w:r>
        <w:rPr>
          <w:rFonts w:ascii="Calibri Light" w:hAnsi="Calibri Light" w:cs="Calibri Light"/>
        </w:rPr>
        <w:t>A gestão do contrato será exercida por servidor designado;</w:t>
      </w:r>
    </w:p>
    <w:p w:rsidR="008D356A" w:rsidRPr="008D356A" w:rsidRDefault="008D356A" w:rsidP="008D356A">
      <w:pPr>
        <w:spacing w:after="0"/>
        <w:ind w:firstLine="567"/>
        <w:rPr>
          <w:rFonts w:ascii="Calibri Light" w:hAnsi="Calibri Light" w:cs="Calibri Light"/>
        </w:rPr>
      </w:pPr>
      <w:r w:rsidRPr="008D356A">
        <w:rPr>
          <w:rFonts w:ascii="Calibri Light" w:hAnsi="Calibri Light" w:cs="Calibri Light"/>
          <w:b/>
        </w:rPr>
        <w:t>10.2.</w:t>
      </w:r>
      <w:r>
        <w:rPr>
          <w:rFonts w:ascii="Calibri Light" w:hAnsi="Calibri Light" w:cs="Calibri Light"/>
          <w:b/>
        </w:rPr>
        <w:t xml:space="preserve"> </w:t>
      </w:r>
      <w:r>
        <w:rPr>
          <w:rFonts w:ascii="Calibri Light" w:hAnsi="Calibri Light" w:cs="Calibri Light"/>
        </w:rPr>
        <w:t xml:space="preserve">Ao Fiscal do contrato competirá administrar a execução dos serviços, atestar a respectiva Nota Fiscal para efeito de pagamentos, bem como providenciar às medidas necessárias à solução de quaisquer contratempos que porventura venham a ocorrer; </w:t>
      </w:r>
    </w:p>
    <w:p w:rsidR="008D356A" w:rsidRPr="008D356A" w:rsidRDefault="008D356A" w:rsidP="008D356A">
      <w:pPr>
        <w:spacing w:after="0"/>
        <w:ind w:firstLine="567"/>
        <w:rPr>
          <w:rFonts w:ascii="Calibri Light" w:hAnsi="Calibri Light" w:cs="Calibri Light"/>
        </w:rPr>
      </w:pPr>
      <w:r w:rsidRPr="008D356A">
        <w:rPr>
          <w:rFonts w:ascii="Calibri Light" w:hAnsi="Calibri Light" w:cs="Calibri Light"/>
          <w:b/>
        </w:rPr>
        <w:t>10.3.</w:t>
      </w:r>
      <w:r>
        <w:rPr>
          <w:rFonts w:ascii="Calibri Light" w:hAnsi="Calibri Light" w:cs="Calibri Light"/>
          <w:b/>
        </w:rPr>
        <w:t xml:space="preserve"> </w:t>
      </w:r>
      <w:r>
        <w:rPr>
          <w:rFonts w:ascii="Calibri Light" w:hAnsi="Calibri Light" w:cs="Calibri Light"/>
        </w:rPr>
        <w:t>As informações e os esclarecimentos solicitados pela CONTRATADA poderão ser prestados pelo Fiscal do Contrato, por telefone.</w:t>
      </w:r>
    </w:p>
    <w:p w:rsidR="00865F3F" w:rsidRPr="00943A35" w:rsidRDefault="00865F3F" w:rsidP="00865F3F">
      <w:pPr>
        <w:tabs>
          <w:tab w:val="left" w:pos="270"/>
        </w:tabs>
        <w:spacing w:after="0"/>
        <w:ind w:left="1701"/>
        <w:rPr>
          <w:rFonts w:asciiTheme="majorHAnsi" w:hAnsiTheme="majorHAnsi" w:cstheme="majorHAnsi"/>
        </w:rPr>
      </w:pPr>
    </w:p>
    <w:p w:rsidR="00C418ED" w:rsidRPr="00A75F56" w:rsidRDefault="00C418ED" w:rsidP="0005161F">
      <w:pPr>
        <w:spacing w:after="0" w:line="240" w:lineRule="auto"/>
        <w:jc w:val="center"/>
        <w:rPr>
          <w:rFonts w:asciiTheme="majorHAnsi" w:hAnsiTheme="majorHAnsi" w:cstheme="majorHAnsi"/>
        </w:rPr>
      </w:pPr>
    </w:p>
    <w:p w:rsidR="001B5696" w:rsidRPr="009940B6" w:rsidRDefault="001B5696" w:rsidP="0005161F">
      <w:pPr>
        <w:spacing w:after="0" w:line="240" w:lineRule="auto"/>
        <w:jc w:val="center"/>
        <w:rPr>
          <w:rFonts w:asciiTheme="majorHAnsi" w:hAnsiTheme="majorHAnsi" w:cstheme="majorHAnsi"/>
          <w:b/>
        </w:rPr>
      </w:pPr>
      <w:r w:rsidRPr="00A75F56">
        <w:rPr>
          <w:rFonts w:asciiTheme="majorHAnsi" w:hAnsiTheme="majorHAnsi" w:cstheme="majorHAnsi"/>
        </w:rPr>
        <w:br w:type="page"/>
      </w:r>
      <w:r w:rsidRPr="009940B6">
        <w:rPr>
          <w:rFonts w:asciiTheme="majorHAnsi" w:hAnsiTheme="majorHAnsi" w:cstheme="majorHAnsi"/>
          <w:b/>
          <w:szCs w:val="24"/>
        </w:rPr>
        <w:lastRenderedPageBreak/>
        <w:t>ANEXO II</w:t>
      </w:r>
    </w:p>
    <w:p w:rsidR="001B5696" w:rsidRPr="009940B6" w:rsidRDefault="001B5696" w:rsidP="0005161F">
      <w:pPr>
        <w:pStyle w:val="Ttulo3"/>
        <w:spacing w:before="0" w:after="0"/>
        <w:jc w:val="center"/>
        <w:rPr>
          <w:rFonts w:asciiTheme="majorHAnsi" w:hAnsiTheme="majorHAnsi" w:cstheme="majorHAnsi"/>
          <w:szCs w:val="24"/>
        </w:rPr>
      </w:pPr>
      <w:r w:rsidRPr="009940B6">
        <w:rPr>
          <w:rFonts w:asciiTheme="majorHAnsi" w:hAnsiTheme="majorHAnsi" w:cstheme="majorHAnsi"/>
          <w:szCs w:val="24"/>
        </w:rPr>
        <w:t>PROPOSTA COMERCIAL</w:t>
      </w:r>
    </w:p>
    <w:p w:rsidR="001B5696" w:rsidRPr="00A75F56" w:rsidRDefault="001B5696" w:rsidP="00BD2979">
      <w:pPr>
        <w:jc w:val="center"/>
        <w:rPr>
          <w:rFonts w:asciiTheme="majorHAnsi" w:hAnsiTheme="majorHAnsi" w:cstheme="majorHAnsi"/>
          <w:b/>
        </w:rPr>
      </w:pPr>
      <w:r w:rsidRPr="009940B6">
        <w:rPr>
          <w:rFonts w:asciiTheme="majorHAnsi" w:hAnsiTheme="majorHAnsi" w:cstheme="majorHAnsi"/>
          <w:b/>
        </w:rPr>
        <w:t xml:space="preserve">PREGÃO </w:t>
      </w:r>
      <w:r w:rsidR="005C2DC4" w:rsidRPr="009940B6">
        <w:rPr>
          <w:rFonts w:asciiTheme="majorHAnsi" w:hAnsiTheme="majorHAnsi" w:cstheme="majorHAnsi"/>
          <w:b/>
        </w:rPr>
        <w:t>ELETRÔNICO</w:t>
      </w:r>
      <w:r w:rsidRPr="009940B6">
        <w:rPr>
          <w:rFonts w:asciiTheme="majorHAnsi" w:hAnsiTheme="majorHAnsi" w:cstheme="majorHAnsi"/>
          <w:b/>
        </w:rPr>
        <w:t xml:space="preserve"> </w:t>
      </w:r>
      <w:r w:rsidRPr="00716340">
        <w:rPr>
          <w:rFonts w:asciiTheme="majorHAnsi" w:hAnsiTheme="majorHAnsi" w:cstheme="majorHAnsi"/>
          <w:b/>
        </w:rPr>
        <w:t xml:space="preserve">Nº </w:t>
      </w:r>
      <w:r w:rsidR="00716340" w:rsidRPr="00716340">
        <w:rPr>
          <w:rFonts w:asciiTheme="majorHAnsi" w:hAnsiTheme="majorHAnsi" w:cstheme="majorHAnsi"/>
          <w:b/>
        </w:rPr>
        <w:t>10</w:t>
      </w:r>
      <w:r w:rsidR="00A630A8" w:rsidRPr="00716340">
        <w:rPr>
          <w:rFonts w:asciiTheme="majorHAnsi" w:hAnsiTheme="majorHAnsi" w:cstheme="majorHAnsi"/>
          <w:b/>
        </w:rPr>
        <w:t>/2018</w:t>
      </w:r>
    </w:p>
    <w:p w:rsidR="00D80FD1" w:rsidRPr="00A75F56" w:rsidRDefault="001B5696" w:rsidP="009940B6">
      <w:pPr>
        <w:spacing w:before="240" w:after="0"/>
        <w:ind w:firstLine="567"/>
        <w:rPr>
          <w:rFonts w:asciiTheme="majorHAnsi" w:hAnsiTheme="majorHAnsi" w:cstheme="majorHAnsi"/>
          <w:szCs w:val="24"/>
        </w:rPr>
      </w:pPr>
      <w:r w:rsidRPr="00716340">
        <w:rPr>
          <w:rFonts w:asciiTheme="majorHAnsi" w:hAnsiTheme="majorHAnsi" w:cstheme="majorHAnsi"/>
          <w:b/>
          <w:color w:val="000000"/>
        </w:rPr>
        <w:t>OBJETO:</w:t>
      </w:r>
      <w:r w:rsidRPr="00A75F56">
        <w:rPr>
          <w:rFonts w:asciiTheme="majorHAnsi" w:hAnsiTheme="majorHAnsi" w:cstheme="majorHAnsi"/>
          <w:color w:val="000000"/>
        </w:rPr>
        <w:t xml:space="preserve"> </w:t>
      </w:r>
      <w:r w:rsidR="00716340" w:rsidRPr="00A75F56">
        <w:rPr>
          <w:rFonts w:asciiTheme="majorHAnsi" w:hAnsiTheme="majorHAnsi" w:cstheme="majorHAnsi"/>
          <w:szCs w:val="24"/>
        </w:rPr>
        <w:t xml:space="preserve">O objeto deste pregão </w:t>
      </w:r>
      <w:r w:rsidR="00716340">
        <w:rPr>
          <w:rFonts w:asciiTheme="majorHAnsi" w:hAnsiTheme="majorHAnsi" w:cstheme="majorHAnsi"/>
          <w:szCs w:val="24"/>
        </w:rPr>
        <w:t>é a CONTRATAÇÃO DE EMPRESA OU PROFISSIONAL ESPECIALIZADO PARA REALIZAR A FUNÇÃO DE MESTRE DE CERIMÔNIA, com as características descritas no ANEXO I – TERMO DE REFERÊCIA.</w:t>
      </w:r>
    </w:p>
    <w:p w:rsidR="001B5696" w:rsidRPr="00A75F56" w:rsidRDefault="001B5696" w:rsidP="001B5696">
      <w:pPr>
        <w:spacing w:after="0"/>
        <w:ind w:firstLine="567"/>
        <w:rPr>
          <w:rFonts w:asciiTheme="majorHAnsi" w:hAnsiTheme="majorHAnsi" w:cstheme="maj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826"/>
        <w:gridCol w:w="765"/>
        <w:gridCol w:w="4759"/>
        <w:gridCol w:w="912"/>
        <w:gridCol w:w="1011"/>
      </w:tblGrid>
      <w:tr w:rsidR="00D80FD1" w:rsidRPr="00A75F56" w:rsidTr="009E17F1">
        <w:trPr>
          <w:trHeight w:val="587"/>
          <w:jc w:val="center"/>
        </w:trPr>
        <w:tc>
          <w:tcPr>
            <w:tcW w:w="435" w:type="pct"/>
            <w:vMerge w:val="restar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ITEM</w:t>
            </w:r>
          </w:p>
        </w:tc>
        <w:tc>
          <w:tcPr>
            <w:tcW w:w="456" w:type="pct"/>
            <w:vMerge w:val="restar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QTDE</w:t>
            </w:r>
          </w:p>
        </w:tc>
        <w:tc>
          <w:tcPr>
            <w:tcW w:w="422" w:type="pct"/>
            <w:vMerge w:val="restar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UNID</w:t>
            </w:r>
          </w:p>
        </w:tc>
        <w:tc>
          <w:tcPr>
            <w:tcW w:w="2626" w:type="pct"/>
            <w:vMerge w:val="restar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DESCRIÇÃO</w:t>
            </w:r>
          </w:p>
        </w:tc>
        <w:tc>
          <w:tcPr>
            <w:tcW w:w="1061" w:type="pct"/>
            <w:gridSpan w:val="2"/>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VALOR</w:t>
            </w:r>
          </w:p>
        </w:tc>
      </w:tr>
      <w:tr w:rsidR="00D80FD1" w:rsidRPr="00A75F56" w:rsidTr="009E17F1">
        <w:trPr>
          <w:trHeight w:val="587"/>
          <w:jc w:val="center"/>
        </w:trPr>
        <w:tc>
          <w:tcPr>
            <w:tcW w:w="435" w:type="pct"/>
            <w:vMerge/>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p>
        </w:tc>
        <w:tc>
          <w:tcPr>
            <w:tcW w:w="456" w:type="pct"/>
            <w:vMerge/>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p>
        </w:tc>
        <w:tc>
          <w:tcPr>
            <w:tcW w:w="422" w:type="pct"/>
            <w:vMerge/>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p>
        </w:tc>
        <w:tc>
          <w:tcPr>
            <w:tcW w:w="2626" w:type="pct"/>
            <w:vMerge/>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p>
        </w:tc>
        <w:tc>
          <w:tcPr>
            <w:tcW w:w="503" w:type="pc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UNIT</w:t>
            </w:r>
          </w:p>
        </w:tc>
        <w:tc>
          <w:tcPr>
            <w:tcW w:w="558" w:type="pct"/>
            <w:shd w:val="clear" w:color="auto" w:fill="D9D9D9"/>
            <w:vAlign w:val="center"/>
          </w:tcPr>
          <w:p w:rsidR="00D80FD1" w:rsidRPr="00A75F56" w:rsidRDefault="00D80FD1" w:rsidP="009E17F1">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TOTAL</w:t>
            </w:r>
          </w:p>
        </w:tc>
      </w:tr>
      <w:tr w:rsidR="00D80FD1" w:rsidRPr="00A75F56" w:rsidTr="009E17F1">
        <w:trPr>
          <w:trHeight w:val="587"/>
          <w:jc w:val="center"/>
        </w:trPr>
        <w:tc>
          <w:tcPr>
            <w:tcW w:w="435" w:type="pct"/>
            <w:shd w:val="clear" w:color="auto" w:fill="auto"/>
            <w:vAlign w:val="center"/>
          </w:tcPr>
          <w:p w:rsidR="00D80FD1" w:rsidRPr="00A75F56" w:rsidRDefault="00716340" w:rsidP="009E17F1">
            <w:pPr>
              <w:spacing w:after="0"/>
              <w:jc w:val="center"/>
              <w:rPr>
                <w:rFonts w:asciiTheme="majorHAnsi" w:hAnsiTheme="majorHAnsi" w:cstheme="majorHAnsi"/>
                <w:bCs/>
                <w:szCs w:val="24"/>
              </w:rPr>
            </w:pPr>
            <w:r>
              <w:rPr>
                <w:rFonts w:asciiTheme="majorHAnsi" w:hAnsiTheme="majorHAnsi" w:cstheme="majorHAnsi"/>
                <w:bCs/>
                <w:szCs w:val="24"/>
              </w:rPr>
              <w:t>1</w:t>
            </w:r>
          </w:p>
        </w:tc>
        <w:tc>
          <w:tcPr>
            <w:tcW w:w="456" w:type="pct"/>
            <w:shd w:val="clear" w:color="auto" w:fill="auto"/>
            <w:vAlign w:val="center"/>
          </w:tcPr>
          <w:p w:rsidR="00D80FD1" w:rsidRPr="00A75F56" w:rsidRDefault="00716340" w:rsidP="009E17F1">
            <w:pPr>
              <w:spacing w:after="0"/>
              <w:jc w:val="center"/>
              <w:rPr>
                <w:rFonts w:asciiTheme="majorHAnsi" w:hAnsiTheme="majorHAnsi" w:cstheme="majorHAnsi"/>
                <w:szCs w:val="24"/>
              </w:rPr>
            </w:pPr>
            <w:r>
              <w:rPr>
                <w:rFonts w:asciiTheme="majorHAnsi" w:hAnsiTheme="majorHAnsi" w:cstheme="majorHAnsi"/>
                <w:szCs w:val="24"/>
              </w:rPr>
              <w:t>36</w:t>
            </w:r>
          </w:p>
        </w:tc>
        <w:tc>
          <w:tcPr>
            <w:tcW w:w="422" w:type="pct"/>
            <w:shd w:val="clear" w:color="auto" w:fill="auto"/>
            <w:vAlign w:val="center"/>
          </w:tcPr>
          <w:p w:rsidR="00D80FD1" w:rsidRPr="00A75F56" w:rsidRDefault="00716340" w:rsidP="009E17F1">
            <w:pPr>
              <w:spacing w:after="0"/>
              <w:jc w:val="center"/>
              <w:rPr>
                <w:rFonts w:asciiTheme="majorHAnsi" w:hAnsiTheme="majorHAnsi" w:cstheme="majorHAnsi"/>
                <w:szCs w:val="24"/>
              </w:rPr>
            </w:pPr>
            <w:r>
              <w:rPr>
                <w:rFonts w:asciiTheme="majorHAnsi" w:hAnsiTheme="majorHAnsi" w:cstheme="majorHAnsi"/>
                <w:szCs w:val="24"/>
              </w:rPr>
              <w:t>SERV</w:t>
            </w:r>
          </w:p>
        </w:tc>
        <w:tc>
          <w:tcPr>
            <w:tcW w:w="2626" w:type="pct"/>
            <w:shd w:val="clear" w:color="auto" w:fill="auto"/>
            <w:vAlign w:val="center"/>
          </w:tcPr>
          <w:p w:rsidR="00D80FD1" w:rsidRPr="00A75F56" w:rsidRDefault="00716340" w:rsidP="009E17F1">
            <w:pPr>
              <w:spacing w:after="0"/>
              <w:rPr>
                <w:rFonts w:asciiTheme="majorHAnsi" w:hAnsiTheme="majorHAnsi" w:cstheme="majorHAnsi"/>
                <w:szCs w:val="24"/>
              </w:rPr>
            </w:pPr>
            <w:r>
              <w:rPr>
                <w:rFonts w:asciiTheme="majorHAnsi" w:hAnsiTheme="majorHAnsi" w:cstheme="majorHAnsi"/>
                <w:szCs w:val="24"/>
              </w:rPr>
              <w:t xml:space="preserve">Serviços de mestre de cerimônias para apresentação de eventos e sessões solenes da Câmara Municipal de Limeira. </w:t>
            </w:r>
          </w:p>
        </w:tc>
        <w:tc>
          <w:tcPr>
            <w:tcW w:w="503" w:type="pct"/>
          </w:tcPr>
          <w:p w:rsidR="00D80FD1" w:rsidRPr="00A75F56" w:rsidRDefault="00D80FD1" w:rsidP="009E17F1">
            <w:pPr>
              <w:spacing w:after="0"/>
              <w:rPr>
                <w:rFonts w:asciiTheme="majorHAnsi" w:hAnsiTheme="majorHAnsi" w:cstheme="majorHAnsi"/>
                <w:szCs w:val="24"/>
              </w:rPr>
            </w:pPr>
          </w:p>
        </w:tc>
        <w:tc>
          <w:tcPr>
            <w:tcW w:w="558" w:type="pct"/>
          </w:tcPr>
          <w:p w:rsidR="00D80FD1" w:rsidRPr="00A75F56" w:rsidRDefault="00D80FD1" w:rsidP="009E17F1">
            <w:pPr>
              <w:spacing w:after="0"/>
              <w:rPr>
                <w:rFonts w:asciiTheme="majorHAnsi" w:hAnsiTheme="majorHAnsi" w:cstheme="majorHAnsi"/>
                <w:szCs w:val="24"/>
              </w:rPr>
            </w:pPr>
          </w:p>
        </w:tc>
      </w:tr>
      <w:tr w:rsidR="00D80FD1" w:rsidRPr="00A75F56" w:rsidTr="009E17F1">
        <w:trPr>
          <w:trHeight w:val="587"/>
          <w:jc w:val="center"/>
        </w:trPr>
        <w:tc>
          <w:tcPr>
            <w:tcW w:w="3939" w:type="pct"/>
            <w:gridSpan w:val="4"/>
            <w:shd w:val="clear" w:color="auto" w:fill="auto"/>
            <w:vAlign w:val="center"/>
          </w:tcPr>
          <w:p w:rsidR="00D80FD1" w:rsidRPr="00A75F56" w:rsidRDefault="00D80FD1" w:rsidP="009E17F1">
            <w:pPr>
              <w:spacing w:after="0"/>
              <w:jc w:val="right"/>
              <w:rPr>
                <w:rFonts w:asciiTheme="majorHAnsi" w:hAnsiTheme="majorHAnsi" w:cstheme="majorHAnsi"/>
                <w:szCs w:val="24"/>
              </w:rPr>
            </w:pPr>
            <w:r w:rsidRPr="00A75F56">
              <w:rPr>
                <w:rFonts w:asciiTheme="majorHAnsi" w:hAnsiTheme="majorHAnsi" w:cstheme="majorHAnsi"/>
                <w:szCs w:val="24"/>
              </w:rPr>
              <w:t>VALOR TOTAL</w:t>
            </w:r>
          </w:p>
        </w:tc>
        <w:tc>
          <w:tcPr>
            <w:tcW w:w="1061" w:type="pct"/>
            <w:gridSpan w:val="2"/>
          </w:tcPr>
          <w:p w:rsidR="00D80FD1" w:rsidRPr="00A75F56" w:rsidRDefault="00D80FD1" w:rsidP="009E17F1">
            <w:pPr>
              <w:spacing w:after="0"/>
              <w:rPr>
                <w:rFonts w:asciiTheme="majorHAnsi" w:hAnsiTheme="majorHAnsi" w:cstheme="majorHAnsi"/>
                <w:szCs w:val="24"/>
              </w:rPr>
            </w:pPr>
          </w:p>
        </w:tc>
      </w:tr>
    </w:tbl>
    <w:p w:rsidR="00D80FD1" w:rsidRPr="00A75F56" w:rsidRDefault="00D80FD1" w:rsidP="007C43EF">
      <w:pPr>
        <w:spacing w:after="0"/>
        <w:rPr>
          <w:rFonts w:asciiTheme="majorHAnsi" w:hAnsiTheme="majorHAnsi" w:cstheme="majorHAnsi"/>
          <w:szCs w:val="24"/>
        </w:rPr>
      </w:pPr>
    </w:p>
    <w:p w:rsidR="00F339AA" w:rsidRPr="00EB5DD1" w:rsidRDefault="00F339AA" w:rsidP="00F339AA">
      <w:pPr>
        <w:spacing w:after="0"/>
        <w:ind w:firstLine="567"/>
        <w:rPr>
          <w:rFonts w:ascii="Calibri Light" w:hAnsi="Calibri Light" w:cs="Calibri Light"/>
          <w:szCs w:val="24"/>
        </w:rPr>
      </w:pPr>
      <w:r w:rsidRPr="00EB5DD1">
        <w:rPr>
          <w:rFonts w:ascii="Calibri Light" w:hAnsi="Calibri Light" w:cs="Calibri Light"/>
          <w:szCs w:val="24"/>
        </w:rPr>
        <w:t>Prezados Senhores,</w:t>
      </w:r>
    </w:p>
    <w:p w:rsidR="00F339AA" w:rsidRPr="00EB5DD1" w:rsidRDefault="00F339AA" w:rsidP="00F339AA">
      <w:pPr>
        <w:spacing w:after="0"/>
        <w:ind w:firstLine="567"/>
        <w:rPr>
          <w:rFonts w:ascii="Calibri Light" w:hAnsi="Calibri Light" w:cs="Calibri Light"/>
          <w:szCs w:val="24"/>
        </w:rPr>
      </w:pPr>
      <w:r w:rsidRPr="00EB5DD1">
        <w:rPr>
          <w:rFonts w:ascii="Calibri Light" w:hAnsi="Calibri Light" w:cs="Calibri Light"/>
          <w:szCs w:val="24"/>
        </w:rPr>
        <w:t xml:space="preserve">A empresa _________________________, inscrita no CNPJ sob n°__________________ com sede localizada na ___________________________________, telefone ______________, após ter examinado o EDITAL da licitação acima identificado e seus </w:t>
      </w:r>
      <w:r w:rsidRPr="00EB5DD1">
        <w:rPr>
          <w:rFonts w:ascii="Calibri Light" w:hAnsi="Calibri Light" w:cs="Calibri Light"/>
          <w:caps/>
          <w:szCs w:val="24"/>
        </w:rPr>
        <w:t>anexOS</w:t>
      </w:r>
      <w:r w:rsidRPr="00EB5DD1">
        <w:rPr>
          <w:rFonts w:ascii="Calibri Light" w:hAnsi="Calibri Light" w:cs="Calibri Light"/>
          <w:szCs w:val="24"/>
        </w:rPr>
        <w:t xml:space="preserve">, apresenta </w:t>
      </w:r>
      <w:r w:rsidRPr="00EB5DD1">
        <w:rPr>
          <w:rFonts w:ascii="Calibri Light" w:hAnsi="Calibri Light" w:cs="Calibri Light"/>
          <w:caps/>
          <w:szCs w:val="24"/>
        </w:rPr>
        <w:t>Proposta Comercial</w:t>
      </w:r>
      <w:r w:rsidRPr="00EB5DD1">
        <w:rPr>
          <w:rFonts w:ascii="Calibri Light" w:hAnsi="Calibri Light" w:cs="Calibri Light"/>
          <w:szCs w:val="24"/>
        </w:rPr>
        <w:t xml:space="preserve"> para o objeto em referência, conforme planilha acima, para julgamento pelo critério de </w:t>
      </w:r>
      <w:r w:rsidR="0096195E">
        <w:rPr>
          <w:rFonts w:ascii="Calibri Light" w:hAnsi="Calibri Light" w:cs="Calibri Light"/>
          <w:caps/>
          <w:szCs w:val="24"/>
        </w:rPr>
        <w:t xml:space="preserve">MENOR PREÇO </w:t>
      </w:r>
      <w:r w:rsidR="00E1087A">
        <w:rPr>
          <w:rFonts w:ascii="Calibri Light" w:hAnsi="Calibri Light" w:cs="Calibri Light"/>
          <w:caps/>
          <w:szCs w:val="24"/>
        </w:rPr>
        <w:t>por item</w:t>
      </w:r>
      <w:r w:rsidRPr="00EB5DD1">
        <w:rPr>
          <w:rFonts w:ascii="Calibri Light" w:hAnsi="Calibri Light" w:cs="Calibri Light"/>
          <w:caps/>
          <w:szCs w:val="24"/>
        </w:rPr>
        <w:t xml:space="preserve">, </w:t>
      </w:r>
      <w:r w:rsidRPr="00EB5DD1">
        <w:rPr>
          <w:rFonts w:ascii="Calibri Light" w:hAnsi="Calibri Light" w:cs="Calibri Light"/>
          <w:szCs w:val="24"/>
        </w:rPr>
        <w:t>no valor total de R$ ____________ (_________________________).</w:t>
      </w:r>
    </w:p>
    <w:p w:rsidR="00F339AA" w:rsidRPr="00EB5DD1" w:rsidRDefault="00F339AA" w:rsidP="00F339AA">
      <w:pPr>
        <w:spacing w:after="0"/>
        <w:ind w:firstLine="567"/>
        <w:rPr>
          <w:rFonts w:ascii="Calibri Light" w:hAnsi="Calibri Light" w:cs="Calibri Light"/>
          <w:szCs w:val="24"/>
        </w:rPr>
      </w:pPr>
      <w:r w:rsidRPr="00EB5DD1">
        <w:rPr>
          <w:rFonts w:ascii="Calibri Light" w:hAnsi="Calibri Light" w:cs="Calibri Light"/>
          <w:szCs w:val="24"/>
        </w:rPr>
        <w:t>Todos os impostos, taxas, contribuições, seguros, materiais, transportes, fretes, mão-de-obra, equipamentos, ferramentas, licenças, preços públicos, encargos sociais e quaisquer outras despesas e encargos que incidam ou venham a incidir sobre o objeto Licitado estão inclusos na PROPOSTA.</w:t>
      </w:r>
    </w:p>
    <w:p w:rsidR="0096195E" w:rsidRDefault="0096195E" w:rsidP="0096195E">
      <w:pPr>
        <w:ind w:firstLine="567"/>
        <w:rPr>
          <w:rFonts w:ascii="Calibri Light" w:hAnsi="Calibri Light" w:cs="Calibri Light"/>
        </w:rPr>
      </w:pPr>
      <w:r>
        <w:rPr>
          <w:rFonts w:ascii="Calibri Light" w:hAnsi="Calibri Light" w:cs="Calibri Light"/>
        </w:rPr>
        <w:t xml:space="preserve">O pagamento pela presente contratação será efetuado, a cada solicitação de evento, na conta bancária fornecida pela empresa ou profissional, em até </w:t>
      </w:r>
      <w:r w:rsidRPr="00EB5DD1">
        <w:rPr>
          <w:rFonts w:ascii="Calibri Light" w:hAnsi="Calibri Light" w:cs="Calibri Light"/>
        </w:rPr>
        <w:t>10 (dez) dias</w:t>
      </w:r>
      <w:r>
        <w:rPr>
          <w:rFonts w:ascii="Calibri Light" w:hAnsi="Calibri Light" w:cs="Calibri Light"/>
        </w:rPr>
        <w:t xml:space="preserve"> </w:t>
      </w:r>
      <w:r w:rsidRPr="00EB5DD1">
        <w:rPr>
          <w:rFonts w:ascii="Calibri Light" w:hAnsi="Calibri Light" w:cs="Calibri Light"/>
        </w:rPr>
        <w:t xml:space="preserve">após a entrega </w:t>
      </w:r>
      <w:r w:rsidRPr="00EB5DD1">
        <w:rPr>
          <w:rFonts w:ascii="Calibri Light" w:hAnsi="Calibri Light" w:cs="Calibri Light"/>
        </w:rPr>
        <w:lastRenderedPageBreak/>
        <w:t>do(s) objeto(s), mediante apresentação da(s) respectiva(s) NF-e(s) (nota(s) fiscal(</w:t>
      </w:r>
      <w:proofErr w:type="spellStart"/>
      <w:r w:rsidRPr="00EB5DD1">
        <w:rPr>
          <w:rFonts w:ascii="Calibri Light" w:hAnsi="Calibri Light" w:cs="Calibri Light"/>
        </w:rPr>
        <w:t>is</w:t>
      </w:r>
      <w:proofErr w:type="spellEnd"/>
      <w:r w:rsidRPr="00EB5DD1">
        <w:rPr>
          <w:rFonts w:ascii="Calibri Light" w:hAnsi="Calibri Light" w:cs="Calibri Light"/>
        </w:rPr>
        <w:t>) eletrônica(s)), devidamente discriminada(s) e atestada(s) por servidor da CONTRATANTE</w:t>
      </w:r>
      <w:r>
        <w:rPr>
          <w:rFonts w:ascii="Calibri Light" w:hAnsi="Calibri Light" w:cs="Calibri Light"/>
        </w:rPr>
        <w:t>.</w:t>
      </w:r>
    </w:p>
    <w:p w:rsidR="00F339AA" w:rsidRPr="00EB5DD1" w:rsidRDefault="00F339AA" w:rsidP="00F339AA">
      <w:pPr>
        <w:spacing w:after="0"/>
        <w:ind w:firstLine="567"/>
        <w:rPr>
          <w:rFonts w:ascii="Calibri Light" w:hAnsi="Calibri Light" w:cs="Calibri Light"/>
          <w:szCs w:val="24"/>
        </w:rPr>
      </w:pPr>
      <w:r w:rsidRPr="00EB5DD1">
        <w:rPr>
          <w:rFonts w:ascii="Calibri Light" w:hAnsi="Calibri Light" w:cs="Calibri Light"/>
          <w:szCs w:val="24"/>
        </w:rPr>
        <w:t>Outrossim, informa que o pagamento poderá ser efetuado a favor de: ______________, CNPJ n° __________, por meio de boleto bancário fornecido pela licitante ou depósito junto ao Banco ______, Agência n° __, C/C n° _________.</w:t>
      </w:r>
    </w:p>
    <w:p w:rsidR="00F339AA" w:rsidRPr="00EB5DD1" w:rsidRDefault="00F339AA" w:rsidP="00F339AA">
      <w:pPr>
        <w:spacing w:after="0"/>
        <w:ind w:firstLine="567"/>
        <w:rPr>
          <w:rFonts w:ascii="Calibri Light" w:hAnsi="Calibri Light" w:cs="Calibri Light"/>
          <w:szCs w:val="24"/>
        </w:rPr>
      </w:pPr>
      <w:r w:rsidRPr="00EB5DD1">
        <w:rPr>
          <w:rFonts w:ascii="Calibri Light" w:hAnsi="Calibri Light" w:cs="Calibri Light"/>
          <w:szCs w:val="24"/>
        </w:rPr>
        <w:t xml:space="preserve">O prazo de validade da </w:t>
      </w:r>
      <w:r w:rsidRPr="00EB5DD1">
        <w:rPr>
          <w:rFonts w:ascii="Calibri Light" w:hAnsi="Calibri Light" w:cs="Calibri Light"/>
          <w:caps/>
          <w:szCs w:val="24"/>
        </w:rPr>
        <w:t>proposta</w:t>
      </w:r>
      <w:r w:rsidRPr="00EB5DD1">
        <w:rPr>
          <w:rFonts w:ascii="Calibri Light" w:hAnsi="Calibri Light" w:cs="Calibri Light"/>
          <w:szCs w:val="24"/>
        </w:rPr>
        <w:t xml:space="preserve"> será de no mínimo 60 (sessenta) dias, contados da abertura dos envelopes.</w:t>
      </w:r>
    </w:p>
    <w:p w:rsidR="00F339AA" w:rsidRPr="00EB5DD1" w:rsidRDefault="00F339AA" w:rsidP="00F339AA">
      <w:pPr>
        <w:spacing w:after="0"/>
        <w:ind w:firstLine="567"/>
        <w:rPr>
          <w:rFonts w:ascii="Calibri Light" w:hAnsi="Calibri Light" w:cs="Calibri Light"/>
          <w:szCs w:val="24"/>
        </w:rPr>
      </w:pPr>
    </w:p>
    <w:p w:rsidR="00F339AA" w:rsidRPr="00EB5DD1" w:rsidRDefault="00F339AA" w:rsidP="00F339AA">
      <w:pPr>
        <w:spacing w:after="0"/>
        <w:ind w:firstLine="567"/>
        <w:rPr>
          <w:rFonts w:ascii="Calibri Light" w:hAnsi="Calibri Light" w:cs="Calibri Light"/>
          <w:szCs w:val="24"/>
        </w:rPr>
      </w:pPr>
    </w:p>
    <w:p w:rsidR="00F339AA" w:rsidRPr="00EB5DD1" w:rsidRDefault="00A630A8" w:rsidP="00F339AA">
      <w:pPr>
        <w:spacing w:after="0"/>
        <w:ind w:firstLine="567"/>
        <w:rPr>
          <w:rFonts w:ascii="Calibri Light" w:hAnsi="Calibri Light" w:cs="Calibri Light"/>
          <w:szCs w:val="24"/>
        </w:rPr>
      </w:pPr>
      <w:r>
        <w:rPr>
          <w:rFonts w:ascii="Calibri Light" w:hAnsi="Calibri Light" w:cs="Calibri Light"/>
          <w:szCs w:val="24"/>
        </w:rPr>
        <w:t xml:space="preserve">Limeira, __ de _________ </w:t>
      </w:r>
      <w:proofErr w:type="spellStart"/>
      <w:r>
        <w:rPr>
          <w:rFonts w:ascii="Calibri Light" w:hAnsi="Calibri Light" w:cs="Calibri Light"/>
          <w:szCs w:val="24"/>
        </w:rPr>
        <w:t>de</w:t>
      </w:r>
      <w:proofErr w:type="spellEnd"/>
      <w:r>
        <w:rPr>
          <w:rFonts w:ascii="Calibri Light" w:hAnsi="Calibri Light" w:cs="Calibri Light"/>
          <w:szCs w:val="24"/>
        </w:rPr>
        <w:t xml:space="preserve"> 2018</w:t>
      </w:r>
      <w:r w:rsidR="00F339AA" w:rsidRPr="00EB5DD1">
        <w:rPr>
          <w:rFonts w:ascii="Calibri Light" w:hAnsi="Calibri Light" w:cs="Calibri Light"/>
          <w:szCs w:val="24"/>
        </w:rPr>
        <w:t>.</w:t>
      </w:r>
    </w:p>
    <w:p w:rsidR="001B5696" w:rsidRPr="00A75F56" w:rsidRDefault="001B5696" w:rsidP="001B5696">
      <w:pPr>
        <w:spacing w:after="0"/>
        <w:rPr>
          <w:rFonts w:asciiTheme="majorHAnsi" w:hAnsiTheme="majorHAnsi" w:cstheme="majorHAnsi"/>
          <w:szCs w:val="24"/>
        </w:rPr>
      </w:pPr>
    </w:p>
    <w:p w:rsidR="001B5696" w:rsidRPr="00A75F56" w:rsidRDefault="001B5696" w:rsidP="001B5696">
      <w:pPr>
        <w:spacing w:after="0"/>
        <w:rPr>
          <w:rFonts w:asciiTheme="majorHAnsi" w:hAnsiTheme="majorHAnsi" w:cstheme="majorHAnsi"/>
          <w:szCs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67"/>
        <w:gridCol w:w="4535"/>
      </w:tblGrid>
      <w:tr w:rsidR="001B5696" w:rsidRPr="00A75F56" w:rsidTr="00AB134A">
        <w:trPr>
          <w:trHeight w:val="2835"/>
          <w:jc w:val="center"/>
        </w:trPr>
        <w:tc>
          <w:tcPr>
            <w:tcW w:w="4535" w:type="dxa"/>
            <w:tcBorders>
              <w:top w:val="single" w:sz="4" w:space="0" w:color="auto"/>
              <w:left w:val="single" w:sz="4" w:space="0" w:color="auto"/>
              <w:bottom w:val="single" w:sz="4" w:space="0" w:color="auto"/>
              <w:right w:val="single" w:sz="4" w:space="0" w:color="auto"/>
            </w:tcBorders>
            <w:hideMark/>
          </w:tcPr>
          <w:p w:rsidR="001B5696" w:rsidRPr="00A75F56" w:rsidRDefault="001B5696" w:rsidP="00AB134A">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CARIMBO DO C.N.P.J. DA CONVOCADA</w:t>
            </w:r>
          </w:p>
        </w:tc>
        <w:tc>
          <w:tcPr>
            <w:tcW w:w="567" w:type="dxa"/>
            <w:tcBorders>
              <w:top w:val="nil"/>
              <w:left w:val="single" w:sz="4" w:space="0" w:color="auto"/>
              <w:bottom w:val="nil"/>
              <w:right w:val="single" w:sz="4" w:space="0" w:color="auto"/>
            </w:tcBorders>
          </w:tcPr>
          <w:p w:rsidR="001B5696" w:rsidRPr="00A75F56" w:rsidRDefault="001B5696" w:rsidP="00AB134A">
            <w:pPr>
              <w:spacing w:after="0" w:line="240" w:lineRule="auto"/>
              <w:rPr>
                <w:rFonts w:asciiTheme="majorHAnsi" w:hAnsiTheme="majorHAnsi" w:cstheme="majorHAnsi"/>
                <w:szCs w:val="24"/>
              </w:rPr>
            </w:pPr>
          </w:p>
        </w:tc>
        <w:tc>
          <w:tcPr>
            <w:tcW w:w="4535" w:type="dxa"/>
            <w:tcBorders>
              <w:top w:val="single" w:sz="4" w:space="0" w:color="auto"/>
              <w:left w:val="single" w:sz="4" w:space="0" w:color="auto"/>
              <w:bottom w:val="single" w:sz="4" w:space="0" w:color="auto"/>
              <w:right w:val="single" w:sz="4" w:space="0" w:color="auto"/>
            </w:tcBorders>
          </w:tcPr>
          <w:p w:rsidR="001B5696" w:rsidRPr="00A75F56" w:rsidRDefault="001B5696" w:rsidP="00AB134A">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LOCAL E ASSINATURA DA PROPONENTE</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Local: ______________________________</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Data: _________/__________/201</w:t>
            </w:r>
            <w:r w:rsidR="00A630A8">
              <w:rPr>
                <w:rFonts w:asciiTheme="majorHAnsi" w:hAnsiTheme="majorHAnsi" w:cstheme="majorHAnsi"/>
                <w:szCs w:val="24"/>
              </w:rPr>
              <w:t>8</w:t>
            </w:r>
            <w:r w:rsidRPr="00A75F56">
              <w:rPr>
                <w:rFonts w:asciiTheme="majorHAnsi" w:hAnsiTheme="majorHAnsi" w:cstheme="majorHAnsi"/>
                <w:szCs w:val="24"/>
              </w:rPr>
              <w:t>.</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______________________________</w:t>
            </w:r>
          </w:p>
          <w:p w:rsidR="001B5696" w:rsidRPr="00A75F56" w:rsidRDefault="001B5696" w:rsidP="00AB134A">
            <w:pPr>
              <w:spacing w:after="0" w:line="240" w:lineRule="auto"/>
              <w:jc w:val="center"/>
              <w:rPr>
                <w:rFonts w:asciiTheme="majorHAnsi" w:hAnsiTheme="majorHAnsi" w:cstheme="majorHAnsi"/>
                <w:caps/>
                <w:szCs w:val="24"/>
              </w:rPr>
            </w:pPr>
            <w:r w:rsidRPr="00A75F56">
              <w:rPr>
                <w:rFonts w:asciiTheme="majorHAnsi" w:hAnsiTheme="majorHAnsi" w:cstheme="majorHAnsi"/>
                <w:szCs w:val="24"/>
              </w:rPr>
              <w:t>ASSINATURA REPRESENTANTE LEGAL</w:t>
            </w:r>
          </w:p>
        </w:tc>
      </w:tr>
    </w:tbl>
    <w:p w:rsidR="001B5696" w:rsidRPr="00A75F56" w:rsidRDefault="001B5696" w:rsidP="00EA259A">
      <w:pPr>
        <w:pStyle w:val="Ttulo3"/>
        <w:spacing w:before="0" w:after="0"/>
        <w:ind w:firstLine="567"/>
        <w:jc w:val="center"/>
        <w:rPr>
          <w:rFonts w:asciiTheme="majorHAnsi" w:hAnsiTheme="majorHAnsi" w:cstheme="majorHAnsi"/>
          <w:szCs w:val="24"/>
        </w:rPr>
      </w:pPr>
      <w:r w:rsidRPr="00A75F56">
        <w:rPr>
          <w:rFonts w:asciiTheme="majorHAnsi" w:hAnsiTheme="majorHAnsi" w:cstheme="majorHAnsi"/>
          <w:szCs w:val="24"/>
        </w:rPr>
        <w:br w:type="page"/>
      </w:r>
      <w:r w:rsidR="00EA259A" w:rsidRPr="00A75F56">
        <w:rPr>
          <w:rFonts w:asciiTheme="majorHAnsi" w:hAnsiTheme="majorHAnsi" w:cstheme="majorHAnsi"/>
          <w:b w:val="0"/>
          <w:szCs w:val="24"/>
        </w:rPr>
        <w:lastRenderedPageBreak/>
        <w:t xml:space="preserve"> </w:t>
      </w:r>
      <w:r w:rsidRPr="00A75F56">
        <w:rPr>
          <w:rFonts w:asciiTheme="majorHAnsi" w:hAnsiTheme="majorHAnsi" w:cstheme="majorHAnsi"/>
          <w:szCs w:val="24"/>
        </w:rPr>
        <w:t>ANEXO I</w:t>
      </w:r>
      <w:r w:rsidR="00EA259A" w:rsidRPr="00A75F56">
        <w:rPr>
          <w:rFonts w:asciiTheme="majorHAnsi" w:hAnsiTheme="majorHAnsi" w:cstheme="majorHAnsi"/>
          <w:szCs w:val="24"/>
        </w:rPr>
        <w:t>II</w:t>
      </w:r>
    </w:p>
    <w:p w:rsidR="001B5696" w:rsidRPr="00A75F56" w:rsidRDefault="001B5696" w:rsidP="001B5696">
      <w:pPr>
        <w:spacing w:after="0"/>
        <w:jc w:val="center"/>
        <w:rPr>
          <w:rFonts w:asciiTheme="majorHAnsi" w:hAnsiTheme="majorHAnsi" w:cstheme="majorHAnsi"/>
          <w:b/>
          <w:szCs w:val="24"/>
        </w:rPr>
      </w:pPr>
      <w:r w:rsidRPr="00A75F56">
        <w:rPr>
          <w:rFonts w:asciiTheme="majorHAnsi" w:hAnsiTheme="majorHAnsi" w:cstheme="majorHAnsi"/>
          <w:b/>
        </w:rPr>
        <w:t xml:space="preserve">DECLARAÇÃO </w:t>
      </w:r>
      <w:r w:rsidRPr="00A75F56">
        <w:rPr>
          <w:rFonts w:asciiTheme="majorHAnsi" w:hAnsiTheme="majorHAnsi" w:cstheme="majorHAnsi"/>
          <w:b/>
          <w:szCs w:val="24"/>
        </w:rPr>
        <w:t>DE INEXISTÊNCIA DE MENOR TRABALHADOR</w:t>
      </w:r>
    </w:p>
    <w:p w:rsidR="001B5696" w:rsidRPr="00A75F56" w:rsidRDefault="001B5696" w:rsidP="001B5696">
      <w:pPr>
        <w:spacing w:after="0"/>
        <w:jc w:val="center"/>
        <w:rPr>
          <w:rFonts w:asciiTheme="majorHAnsi" w:hAnsiTheme="majorHAnsi" w:cstheme="majorHAnsi"/>
          <w:szCs w:val="24"/>
        </w:rPr>
      </w:pPr>
      <w:r w:rsidRPr="00A75F56">
        <w:rPr>
          <w:rFonts w:asciiTheme="majorHAnsi" w:hAnsiTheme="majorHAnsi" w:cstheme="majorHAnsi"/>
          <w:b/>
          <w:szCs w:val="24"/>
        </w:rPr>
        <w:t xml:space="preserve">PREGÃO </w:t>
      </w:r>
      <w:r w:rsidR="00EA259A" w:rsidRPr="00A75F56">
        <w:rPr>
          <w:rFonts w:asciiTheme="majorHAnsi" w:hAnsiTheme="majorHAnsi" w:cstheme="majorHAnsi"/>
          <w:b/>
          <w:szCs w:val="24"/>
        </w:rPr>
        <w:t>ELETRÔNICO</w:t>
      </w:r>
      <w:r w:rsidRPr="00A75F56">
        <w:rPr>
          <w:rFonts w:asciiTheme="majorHAnsi" w:hAnsiTheme="majorHAnsi" w:cstheme="majorHAnsi"/>
          <w:b/>
          <w:szCs w:val="24"/>
        </w:rPr>
        <w:t xml:space="preserve"> </w:t>
      </w:r>
      <w:r w:rsidRPr="0096195E">
        <w:rPr>
          <w:rFonts w:asciiTheme="majorHAnsi" w:hAnsiTheme="majorHAnsi" w:cstheme="majorHAnsi"/>
          <w:b/>
          <w:szCs w:val="24"/>
        </w:rPr>
        <w:t xml:space="preserve">Nº </w:t>
      </w:r>
      <w:r w:rsidR="0096195E" w:rsidRPr="0096195E">
        <w:rPr>
          <w:rFonts w:asciiTheme="majorHAnsi" w:hAnsiTheme="majorHAnsi" w:cstheme="majorHAnsi"/>
          <w:b/>
          <w:szCs w:val="24"/>
        </w:rPr>
        <w:t>10</w:t>
      </w:r>
      <w:r w:rsidR="00A630A8" w:rsidRPr="0096195E">
        <w:rPr>
          <w:rFonts w:asciiTheme="majorHAnsi" w:hAnsiTheme="majorHAnsi" w:cstheme="majorHAnsi"/>
          <w:b/>
          <w:szCs w:val="24"/>
        </w:rPr>
        <w:t>/2018</w:t>
      </w:r>
    </w:p>
    <w:p w:rsidR="001B5696" w:rsidRPr="00A75F56" w:rsidRDefault="001B5696" w:rsidP="001B5696">
      <w:pPr>
        <w:spacing w:after="0"/>
        <w:ind w:firstLine="708"/>
        <w:rPr>
          <w:rFonts w:asciiTheme="majorHAnsi" w:hAnsiTheme="majorHAnsi" w:cstheme="majorHAnsi"/>
          <w:szCs w:val="24"/>
        </w:rPr>
      </w:pPr>
    </w:p>
    <w:p w:rsidR="001B5696" w:rsidRPr="00A75F56" w:rsidRDefault="001B5696" w:rsidP="001B5696">
      <w:pPr>
        <w:ind w:firstLine="567"/>
        <w:rPr>
          <w:rFonts w:asciiTheme="majorHAnsi" w:hAnsiTheme="majorHAnsi" w:cstheme="majorHAnsi"/>
          <w:b/>
        </w:rPr>
      </w:pPr>
    </w:p>
    <w:p w:rsidR="001B5696" w:rsidRPr="00A75F56" w:rsidRDefault="001B5696" w:rsidP="001B5696">
      <w:pPr>
        <w:spacing w:after="0"/>
        <w:ind w:firstLine="567"/>
        <w:rPr>
          <w:rFonts w:asciiTheme="majorHAnsi" w:hAnsiTheme="majorHAnsi" w:cstheme="majorHAnsi"/>
          <w:szCs w:val="24"/>
        </w:rPr>
      </w:pPr>
      <w:r w:rsidRPr="00A75F56">
        <w:rPr>
          <w:rFonts w:asciiTheme="majorHAnsi" w:hAnsiTheme="majorHAnsi" w:cstheme="majorHAnsi"/>
          <w:szCs w:val="24"/>
        </w:rPr>
        <w:t>DECLAR</w:t>
      </w:r>
      <w:r w:rsidR="005C0855">
        <w:rPr>
          <w:rFonts w:asciiTheme="majorHAnsi" w:hAnsiTheme="majorHAnsi" w:cstheme="majorHAnsi"/>
          <w:szCs w:val="24"/>
        </w:rPr>
        <w:t>A</w:t>
      </w:r>
      <w:r w:rsidRPr="00A75F56">
        <w:rPr>
          <w:rFonts w:asciiTheme="majorHAnsi" w:hAnsiTheme="majorHAnsi" w:cstheme="majorHAnsi"/>
          <w:szCs w:val="24"/>
        </w:rPr>
        <w:t>, para fins do disposto no inciso V do art. 27 da Lei no 8.666, de 21 de junho de 1993, acrescido pela Lei no 9.854, de 27 de outubro de 1999, que não emprega menor de dezoito anos em trabalho noturno, perigoso ou insalubre e não emprega menor de dezesseis anos</w:t>
      </w:r>
      <w:r w:rsidR="005C0855">
        <w:rPr>
          <w:rFonts w:asciiTheme="majorHAnsi" w:hAnsiTheme="majorHAnsi" w:cstheme="majorHAnsi"/>
          <w:szCs w:val="24"/>
        </w:rPr>
        <w:t>, salvo, quando empregar, na condição de aprendiz a partir de (14) catorze anos de idade.</w:t>
      </w:r>
    </w:p>
    <w:p w:rsidR="001B5696" w:rsidRPr="00A75F56" w:rsidRDefault="001B5696" w:rsidP="001B5696">
      <w:pPr>
        <w:spacing w:after="0"/>
        <w:rPr>
          <w:rFonts w:asciiTheme="majorHAnsi" w:hAnsiTheme="majorHAnsi" w:cstheme="majorHAnsi"/>
          <w:szCs w:val="24"/>
        </w:rPr>
      </w:pPr>
    </w:p>
    <w:p w:rsidR="001B5696" w:rsidRPr="00A75F56" w:rsidRDefault="001B5696" w:rsidP="001B5696">
      <w:pPr>
        <w:spacing w:after="0"/>
        <w:ind w:firstLine="708"/>
        <w:rPr>
          <w:rFonts w:asciiTheme="majorHAnsi" w:hAnsiTheme="majorHAnsi" w:cstheme="majorHAnsi"/>
          <w:szCs w:val="24"/>
        </w:rPr>
      </w:pPr>
    </w:p>
    <w:p w:rsidR="001B5696" w:rsidRPr="00A75F56" w:rsidRDefault="001B5696" w:rsidP="001B5696">
      <w:pPr>
        <w:spacing w:after="0"/>
        <w:ind w:firstLine="567"/>
        <w:rPr>
          <w:rFonts w:asciiTheme="majorHAnsi" w:hAnsiTheme="majorHAnsi" w:cstheme="majorHAnsi"/>
          <w:szCs w:val="24"/>
        </w:rPr>
      </w:pPr>
      <w:r w:rsidRPr="00A75F56">
        <w:rPr>
          <w:rFonts w:asciiTheme="majorHAnsi" w:hAnsiTheme="majorHAnsi" w:cstheme="majorHAnsi"/>
          <w:szCs w:val="24"/>
        </w:rPr>
        <w:t>Por ser expressão da verdade, data e assina a presente declaração.</w:t>
      </w:r>
    </w:p>
    <w:p w:rsidR="001B5696" w:rsidRPr="00A75F56" w:rsidRDefault="001B5696" w:rsidP="001B5696">
      <w:pPr>
        <w:spacing w:after="0"/>
        <w:rPr>
          <w:rFonts w:asciiTheme="majorHAnsi" w:hAnsiTheme="majorHAnsi" w:cstheme="majorHAnsi"/>
          <w:szCs w:val="24"/>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67"/>
        <w:gridCol w:w="4535"/>
      </w:tblGrid>
      <w:tr w:rsidR="001B5696" w:rsidRPr="00A75F56" w:rsidTr="00AB134A">
        <w:trPr>
          <w:trHeight w:val="2835"/>
          <w:jc w:val="center"/>
        </w:trPr>
        <w:tc>
          <w:tcPr>
            <w:tcW w:w="4535" w:type="dxa"/>
            <w:tcBorders>
              <w:top w:val="single" w:sz="4" w:space="0" w:color="auto"/>
              <w:left w:val="single" w:sz="4" w:space="0" w:color="auto"/>
              <w:bottom w:val="single" w:sz="4" w:space="0" w:color="auto"/>
              <w:right w:val="single" w:sz="4" w:space="0" w:color="auto"/>
            </w:tcBorders>
            <w:hideMark/>
          </w:tcPr>
          <w:p w:rsidR="001B5696" w:rsidRPr="00A75F56" w:rsidRDefault="001B5696" w:rsidP="00AB134A">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CARIMBO DO C.N.P.J. DA CONVOCADA</w:t>
            </w:r>
          </w:p>
        </w:tc>
        <w:tc>
          <w:tcPr>
            <w:tcW w:w="567" w:type="dxa"/>
            <w:tcBorders>
              <w:top w:val="nil"/>
              <w:left w:val="single" w:sz="4" w:space="0" w:color="auto"/>
              <w:bottom w:val="nil"/>
              <w:right w:val="single" w:sz="4" w:space="0" w:color="auto"/>
            </w:tcBorders>
          </w:tcPr>
          <w:p w:rsidR="001B5696" w:rsidRPr="00A75F56" w:rsidRDefault="001B5696" w:rsidP="00AB134A">
            <w:pPr>
              <w:spacing w:after="0" w:line="240" w:lineRule="auto"/>
              <w:rPr>
                <w:rFonts w:asciiTheme="majorHAnsi" w:hAnsiTheme="majorHAnsi" w:cstheme="majorHAnsi"/>
                <w:szCs w:val="24"/>
              </w:rPr>
            </w:pPr>
          </w:p>
        </w:tc>
        <w:tc>
          <w:tcPr>
            <w:tcW w:w="4535" w:type="dxa"/>
            <w:tcBorders>
              <w:top w:val="single" w:sz="4" w:space="0" w:color="auto"/>
              <w:left w:val="single" w:sz="4" w:space="0" w:color="auto"/>
              <w:bottom w:val="single" w:sz="4" w:space="0" w:color="auto"/>
              <w:right w:val="single" w:sz="4" w:space="0" w:color="auto"/>
            </w:tcBorders>
          </w:tcPr>
          <w:p w:rsidR="001B5696" w:rsidRPr="00A75F56" w:rsidRDefault="001B5696" w:rsidP="00AB134A">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LOCAL E ASSINATURA DA PROPONENTE</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Local: ______________________________</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Data: _________/__________/201</w:t>
            </w:r>
            <w:r w:rsidR="00A630A8">
              <w:rPr>
                <w:rFonts w:asciiTheme="majorHAnsi" w:hAnsiTheme="majorHAnsi" w:cstheme="majorHAnsi"/>
                <w:szCs w:val="24"/>
              </w:rPr>
              <w:t>8</w:t>
            </w:r>
            <w:r w:rsidRPr="00A75F56">
              <w:rPr>
                <w:rFonts w:asciiTheme="majorHAnsi" w:hAnsiTheme="majorHAnsi" w:cstheme="majorHAnsi"/>
                <w:szCs w:val="24"/>
              </w:rPr>
              <w:t>.</w:t>
            </w: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p>
          <w:p w:rsidR="001B5696" w:rsidRPr="00A75F56" w:rsidRDefault="001B5696" w:rsidP="00AB134A">
            <w:pPr>
              <w:spacing w:after="0" w:line="240" w:lineRule="auto"/>
              <w:jc w:val="center"/>
              <w:rPr>
                <w:rFonts w:asciiTheme="majorHAnsi" w:hAnsiTheme="majorHAnsi" w:cstheme="majorHAnsi"/>
                <w:szCs w:val="24"/>
              </w:rPr>
            </w:pPr>
            <w:r w:rsidRPr="00A75F56">
              <w:rPr>
                <w:rFonts w:asciiTheme="majorHAnsi" w:hAnsiTheme="majorHAnsi" w:cstheme="majorHAnsi"/>
                <w:szCs w:val="24"/>
              </w:rPr>
              <w:t>______________________________</w:t>
            </w:r>
          </w:p>
          <w:p w:rsidR="001B5696" w:rsidRPr="00A75F56" w:rsidRDefault="001B5696" w:rsidP="00AB134A">
            <w:pPr>
              <w:spacing w:after="0" w:line="240" w:lineRule="auto"/>
              <w:jc w:val="center"/>
              <w:rPr>
                <w:rFonts w:asciiTheme="majorHAnsi" w:hAnsiTheme="majorHAnsi" w:cstheme="majorHAnsi"/>
                <w:caps/>
                <w:szCs w:val="24"/>
              </w:rPr>
            </w:pPr>
            <w:r w:rsidRPr="00A75F56">
              <w:rPr>
                <w:rFonts w:asciiTheme="majorHAnsi" w:hAnsiTheme="majorHAnsi" w:cstheme="majorHAnsi"/>
                <w:szCs w:val="24"/>
              </w:rPr>
              <w:t>ASSINATURA REPRESENTANTE LEGAL</w:t>
            </w:r>
          </w:p>
        </w:tc>
      </w:tr>
    </w:tbl>
    <w:p w:rsidR="001B5696" w:rsidRPr="00A75F56" w:rsidRDefault="001B5696" w:rsidP="001B5696">
      <w:pPr>
        <w:spacing w:after="0"/>
        <w:jc w:val="center"/>
        <w:rPr>
          <w:rFonts w:asciiTheme="majorHAnsi" w:hAnsiTheme="majorHAnsi" w:cstheme="majorHAnsi"/>
          <w:szCs w:val="24"/>
        </w:rPr>
      </w:pPr>
    </w:p>
    <w:p w:rsidR="001B5696" w:rsidRDefault="001B5696" w:rsidP="001B5696">
      <w:pPr>
        <w:rPr>
          <w:rFonts w:asciiTheme="majorHAnsi" w:hAnsiTheme="majorHAnsi" w:cstheme="majorHAnsi"/>
          <w:szCs w:val="24"/>
        </w:rPr>
      </w:pPr>
    </w:p>
    <w:p w:rsidR="005C0855" w:rsidRDefault="005C0855" w:rsidP="001B5696">
      <w:pPr>
        <w:rPr>
          <w:rFonts w:asciiTheme="majorHAnsi" w:hAnsiTheme="majorHAnsi" w:cstheme="majorHAnsi"/>
          <w:szCs w:val="24"/>
        </w:rPr>
      </w:pPr>
    </w:p>
    <w:p w:rsidR="005C0855" w:rsidRDefault="005C0855" w:rsidP="001B5696">
      <w:pPr>
        <w:rPr>
          <w:rFonts w:asciiTheme="majorHAnsi" w:hAnsiTheme="majorHAnsi" w:cstheme="majorHAnsi"/>
          <w:szCs w:val="24"/>
        </w:rPr>
      </w:pPr>
    </w:p>
    <w:p w:rsidR="005C0855" w:rsidRPr="00A75F56" w:rsidRDefault="005C0855" w:rsidP="001B5696">
      <w:pPr>
        <w:rPr>
          <w:rFonts w:asciiTheme="majorHAnsi" w:hAnsiTheme="majorHAnsi" w:cstheme="majorHAnsi"/>
          <w:szCs w:val="24"/>
        </w:rPr>
      </w:pPr>
    </w:p>
    <w:p w:rsidR="009940B6" w:rsidRPr="00EB5DD1" w:rsidRDefault="00AF7617" w:rsidP="009940B6">
      <w:pPr>
        <w:spacing w:after="0"/>
        <w:jc w:val="center"/>
        <w:rPr>
          <w:rFonts w:ascii="Calibri Light" w:hAnsi="Calibri Light" w:cs="Calibri Light"/>
          <w:b/>
          <w:szCs w:val="24"/>
        </w:rPr>
      </w:pPr>
      <w:r>
        <w:rPr>
          <w:rFonts w:ascii="Calibri Light" w:hAnsi="Calibri Light" w:cs="Calibri Light"/>
          <w:b/>
          <w:szCs w:val="24"/>
        </w:rPr>
        <w:lastRenderedPageBreak/>
        <w:t xml:space="preserve">ANEXO </w:t>
      </w:r>
      <w:r w:rsidR="005C0855">
        <w:rPr>
          <w:rFonts w:ascii="Calibri Light" w:hAnsi="Calibri Light" w:cs="Calibri Light"/>
          <w:b/>
          <w:szCs w:val="24"/>
        </w:rPr>
        <w:t>I</w:t>
      </w:r>
      <w:r>
        <w:rPr>
          <w:rFonts w:ascii="Calibri Light" w:hAnsi="Calibri Light" w:cs="Calibri Light"/>
          <w:b/>
          <w:szCs w:val="24"/>
        </w:rPr>
        <w:t>V</w:t>
      </w:r>
    </w:p>
    <w:p w:rsidR="009940B6" w:rsidRPr="00EB5DD1" w:rsidRDefault="009940B6" w:rsidP="009940B6">
      <w:pPr>
        <w:spacing w:after="0"/>
        <w:jc w:val="center"/>
        <w:rPr>
          <w:rFonts w:ascii="Calibri Light" w:hAnsi="Calibri Light" w:cs="Calibri Light"/>
          <w:b/>
          <w:szCs w:val="24"/>
        </w:rPr>
      </w:pPr>
      <w:r w:rsidRPr="00EB5DD1">
        <w:rPr>
          <w:rFonts w:ascii="Calibri Light" w:hAnsi="Calibri Light" w:cs="Calibri Light"/>
          <w:b/>
          <w:szCs w:val="24"/>
        </w:rPr>
        <w:t>DECLARAÇÃO DE GARANTIA</w:t>
      </w:r>
    </w:p>
    <w:p w:rsidR="009940B6" w:rsidRPr="00EB5DD1" w:rsidRDefault="009940B6" w:rsidP="009940B6">
      <w:pPr>
        <w:spacing w:after="0"/>
        <w:jc w:val="center"/>
        <w:rPr>
          <w:rFonts w:ascii="Calibri Light" w:hAnsi="Calibri Light" w:cs="Calibri Light"/>
          <w:szCs w:val="24"/>
        </w:rPr>
      </w:pPr>
      <w:r w:rsidRPr="00EB5DD1">
        <w:rPr>
          <w:rFonts w:ascii="Calibri Light" w:hAnsi="Calibri Light" w:cs="Calibri Light"/>
          <w:b/>
          <w:szCs w:val="24"/>
        </w:rPr>
        <w:t xml:space="preserve">PREGÃO </w:t>
      </w:r>
      <w:r>
        <w:rPr>
          <w:rFonts w:ascii="Calibri Light" w:hAnsi="Calibri Light" w:cs="Calibri Light"/>
          <w:b/>
          <w:szCs w:val="24"/>
        </w:rPr>
        <w:t>ELETRÔNICO</w:t>
      </w:r>
      <w:r w:rsidRPr="00EB5DD1">
        <w:rPr>
          <w:rFonts w:ascii="Calibri Light" w:hAnsi="Calibri Light" w:cs="Calibri Light"/>
          <w:b/>
          <w:szCs w:val="24"/>
        </w:rPr>
        <w:t xml:space="preserve"> </w:t>
      </w:r>
      <w:r w:rsidR="00A630A8" w:rsidRPr="0096195E">
        <w:rPr>
          <w:rFonts w:ascii="Calibri Light" w:hAnsi="Calibri Light" w:cs="Calibri Light"/>
          <w:b/>
          <w:szCs w:val="24"/>
        </w:rPr>
        <w:t xml:space="preserve">Nº </w:t>
      </w:r>
      <w:r w:rsidR="0096195E" w:rsidRPr="0096195E">
        <w:rPr>
          <w:rFonts w:ascii="Calibri Light" w:hAnsi="Calibri Light" w:cs="Calibri Light"/>
          <w:b/>
          <w:szCs w:val="24"/>
        </w:rPr>
        <w:t>10</w:t>
      </w:r>
      <w:r w:rsidR="00A630A8" w:rsidRPr="0096195E">
        <w:rPr>
          <w:rFonts w:ascii="Calibri Light" w:hAnsi="Calibri Light" w:cs="Calibri Light"/>
          <w:b/>
          <w:szCs w:val="24"/>
        </w:rPr>
        <w:t>/2018</w:t>
      </w:r>
    </w:p>
    <w:p w:rsidR="009940B6" w:rsidRPr="00EB5DD1" w:rsidRDefault="009940B6" w:rsidP="009940B6">
      <w:pPr>
        <w:rPr>
          <w:rFonts w:ascii="Calibri Light" w:hAnsi="Calibri Light" w:cs="Calibri Light"/>
          <w:szCs w:val="24"/>
        </w:rPr>
      </w:pPr>
    </w:p>
    <w:p w:rsidR="009940B6" w:rsidRPr="00EB5DD1" w:rsidRDefault="009940B6" w:rsidP="009940B6">
      <w:pPr>
        <w:rPr>
          <w:rFonts w:ascii="Calibri Light" w:hAnsi="Calibri Light" w:cs="Calibri Light"/>
          <w:szCs w:val="24"/>
        </w:rPr>
      </w:pPr>
    </w:p>
    <w:p w:rsidR="009940B6" w:rsidRPr="00EB5DD1" w:rsidRDefault="009940B6" w:rsidP="009940B6">
      <w:pPr>
        <w:spacing w:after="0"/>
        <w:ind w:firstLine="567"/>
        <w:rPr>
          <w:rFonts w:ascii="Calibri Light" w:hAnsi="Calibri Light" w:cs="Calibri Light"/>
          <w:szCs w:val="24"/>
        </w:rPr>
      </w:pPr>
      <w:r w:rsidRPr="00EB5DD1">
        <w:rPr>
          <w:rFonts w:ascii="Calibri Light" w:hAnsi="Calibri Light" w:cs="Calibri Light"/>
          <w:szCs w:val="24"/>
        </w:rPr>
        <w:t>DECLARO, que esta empresa executará o objeto da Licitação fornecendo os equipamentos, materiais e manutenções necessários, bem como garantindo a qualidade na execução do seu objeto e retrabalho imediato, sem qualquer ônus adicional ao Legislativo Municipal, caso durante o período de vigência do Contrato apresentem algum problema, e que possui instalações, equipamentos e equipe técnica para execução do objeto em conformidade com as normas técnicas e legislação vigente.</w:t>
      </w:r>
    </w:p>
    <w:p w:rsidR="009940B6" w:rsidRPr="00EB5DD1" w:rsidRDefault="009940B6" w:rsidP="009940B6">
      <w:pPr>
        <w:rPr>
          <w:rFonts w:ascii="Calibri Light" w:hAnsi="Calibri Light" w:cs="Calibri Light"/>
          <w:szCs w:val="24"/>
        </w:rPr>
      </w:pPr>
    </w:p>
    <w:p w:rsidR="009940B6" w:rsidRPr="00EB5DD1" w:rsidRDefault="009940B6" w:rsidP="009940B6">
      <w:pPr>
        <w:spacing w:after="0"/>
        <w:jc w:val="center"/>
        <w:rPr>
          <w:rFonts w:ascii="Calibri Light" w:hAnsi="Calibri Light" w:cs="Calibri Light"/>
          <w:szCs w:val="24"/>
        </w:rPr>
      </w:pPr>
    </w:p>
    <w:p w:rsidR="009940B6" w:rsidRPr="00EB5DD1" w:rsidRDefault="009940B6" w:rsidP="009940B6">
      <w:pPr>
        <w:spacing w:after="0"/>
        <w:jc w:val="center"/>
        <w:rPr>
          <w:rFonts w:ascii="Calibri Light" w:hAnsi="Calibri Light" w:cs="Calibri Light"/>
          <w:szCs w:val="24"/>
        </w:rPr>
      </w:pPr>
    </w:p>
    <w:p w:rsidR="009940B6" w:rsidRPr="00EB5DD1" w:rsidRDefault="009940B6" w:rsidP="009940B6">
      <w:pPr>
        <w:tabs>
          <w:tab w:val="left" w:pos="2145"/>
        </w:tabs>
        <w:spacing w:after="0"/>
        <w:rPr>
          <w:rFonts w:ascii="Calibri Light" w:hAnsi="Calibri Light" w:cs="Calibri Light"/>
          <w:szCs w:val="24"/>
        </w:rPr>
      </w:pPr>
      <w:r w:rsidRPr="00EB5DD1">
        <w:rPr>
          <w:rFonts w:ascii="Calibri Light" w:hAnsi="Calibri Light" w:cs="Calibri Light"/>
          <w:szCs w:val="24"/>
        </w:rPr>
        <w:tab/>
      </w:r>
    </w:p>
    <w:p w:rsidR="009940B6" w:rsidRPr="00EB5DD1" w:rsidRDefault="009940B6" w:rsidP="009940B6">
      <w:pPr>
        <w:spacing w:after="0"/>
        <w:jc w:val="center"/>
        <w:rPr>
          <w:rFonts w:ascii="Calibri Light" w:hAnsi="Calibri Light" w:cs="Calibri Light"/>
          <w:szCs w:val="24"/>
        </w:rPr>
      </w:pPr>
    </w:p>
    <w:p w:rsidR="009940B6" w:rsidRPr="00EB5DD1" w:rsidRDefault="009940B6" w:rsidP="009940B6">
      <w:pPr>
        <w:tabs>
          <w:tab w:val="left" w:pos="6615"/>
        </w:tabs>
        <w:spacing w:after="0"/>
        <w:jc w:val="left"/>
        <w:rPr>
          <w:rFonts w:ascii="Calibri Light" w:hAnsi="Calibri Light" w:cs="Calibri Light"/>
          <w:szCs w:val="24"/>
        </w:rPr>
      </w:pPr>
      <w:r w:rsidRPr="00EB5DD1">
        <w:rPr>
          <w:rFonts w:ascii="Calibri Light" w:hAnsi="Calibri Light" w:cs="Calibri Light"/>
          <w:szCs w:val="24"/>
        </w:rPr>
        <w:tab/>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67"/>
        <w:gridCol w:w="4535"/>
      </w:tblGrid>
      <w:tr w:rsidR="009940B6" w:rsidRPr="00EB5DD1" w:rsidTr="009940B6">
        <w:trPr>
          <w:trHeight w:val="2835"/>
          <w:jc w:val="center"/>
        </w:trPr>
        <w:tc>
          <w:tcPr>
            <w:tcW w:w="4535" w:type="dxa"/>
            <w:tcBorders>
              <w:top w:val="single" w:sz="4" w:space="0" w:color="auto"/>
              <w:left w:val="single" w:sz="4" w:space="0" w:color="auto"/>
              <w:bottom w:val="single" w:sz="4" w:space="0" w:color="auto"/>
              <w:right w:val="single" w:sz="4" w:space="0" w:color="auto"/>
            </w:tcBorders>
            <w:hideMark/>
          </w:tcPr>
          <w:p w:rsidR="009940B6" w:rsidRPr="00EB5DD1" w:rsidRDefault="009940B6" w:rsidP="009940B6">
            <w:pPr>
              <w:spacing w:after="0" w:line="240" w:lineRule="auto"/>
              <w:jc w:val="center"/>
              <w:rPr>
                <w:rFonts w:ascii="Calibri Light" w:hAnsi="Calibri Light" w:cs="Calibri Light"/>
                <w:b/>
                <w:szCs w:val="24"/>
              </w:rPr>
            </w:pPr>
            <w:r w:rsidRPr="00EB5DD1">
              <w:rPr>
                <w:rFonts w:ascii="Calibri Light" w:hAnsi="Calibri Light" w:cs="Calibri Light"/>
                <w:b/>
                <w:szCs w:val="24"/>
              </w:rPr>
              <w:t>CARIMBO DO C.N.P.J. DA CONVOCADA</w:t>
            </w:r>
          </w:p>
        </w:tc>
        <w:tc>
          <w:tcPr>
            <w:tcW w:w="567" w:type="dxa"/>
            <w:tcBorders>
              <w:top w:val="nil"/>
              <w:left w:val="single" w:sz="4" w:space="0" w:color="auto"/>
              <w:bottom w:val="nil"/>
              <w:right w:val="single" w:sz="4" w:space="0" w:color="auto"/>
            </w:tcBorders>
          </w:tcPr>
          <w:p w:rsidR="009940B6" w:rsidRPr="00EB5DD1" w:rsidRDefault="009940B6" w:rsidP="009940B6">
            <w:pPr>
              <w:spacing w:after="0" w:line="240" w:lineRule="auto"/>
              <w:rPr>
                <w:rFonts w:ascii="Calibri Light" w:hAnsi="Calibri Light" w:cs="Calibri Light"/>
                <w:szCs w:val="24"/>
              </w:rPr>
            </w:pPr>
          </w:p>
        </w:tc>
        <w:tc>
          <w:tcPr>
            <w:tcW w:w="4535" w:type="dxa"/>
            <w:tcBorders>
              <w:top w:val="single" w:sz="4" w:space="0" w:color="auto"/>
              <w:left w:val="single" w:sz="4" w:space="0" w:color="auto"/>
              <w:bottom w:val="single" w:sz="4" w:space="0" w:color="auto"/>
              <w:right w:val="single" w:sz="4" w:space="0" w:color="auto"/>
            </w:tcBorders>
          </w:tcPr>
          <w:p w:rsidR="009940B6" w:rsidRPr="00EB5DD1" w:rsidRDefault="009940B6" w:rsidP="009940B6">
            <w:pPr>
              <w:spacing w:after="0" w:line="240" w:lineRule="auto"/>
              <w:jc w:val="center"/>
              <w:rPr>
                <w:rFonts w:ascii="Calibri Light" w:hAnsi="Calibri Light" w:cs="Calibri Light"/>
                <w:b/>
                <w:szCs w:val="24"/>
              </w:rPr>
            </w:pPr>
            <w:r w:rsidRPr="00EB5DD1">
              <w:rPr>
                <w:rFonts w:ascii="Calibri Light" w:hAnsi="Calibri Light" w:cs="Calibri Light"/>
                <w:b/>
                <w:szCs w:val="24"/>
              </w:rPr>
              <w:t>LOCAL E ASSINATURA DA PROPONENTE</w:t>
            </w: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r w:rsidRPr="00EB5DD1">
              <w:rPr>
                <w:rFonts w:ascii="Calibri Light" w:hAnsi="Calibri Light" w:cs="Calibri Light"/>
                <w:szCs w:val="24"/>
              </w:rPr>
              <w:t>Local: ______________________________</w:t>
            </w: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r w:rsidRPr="00EB5DD1">
              <w:rPr>
                <w:rFonts w:ascii="Calibri Light" w:hAnsi="Calibri Light" w:cs="Calibri Light"/>
                <w:szCs w:val="24"/>
              </w:rPr>
              <w:t>Data:</w:t>
            </w:r>
            <w:r w:rsidR="00A630A8">
              <w:rPr>
                <w:rFonts w:ascii="Calibri Light" w:hAnsi="Calibri Light" w:cs="Calibri Light"/>
                <w:szCs w:val="24"/>
              </w:rPr>
              <w:t xml:space="preserve"> _________/__________/2018</w:t>
            </w:r>
            <w:r w:rsidRPr="00EB5DD1">
              <w:rPr>
                <w:rFonts w:ascii="Calibri Light" w:hAnsi="Calibri Light" w:cs="Calibri Light"/>
                <w:szCs w:val="24"/>
              </w:rPr>
              <w:t>.</w:t>
            </w: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p>
          <w:p w:rsidR="009940B6" w:rsidRPr="00EB5DD1" w:rsidRDefault="009940B6" w:rsidP="009940B6">
            <w:pPr>
              <w:spacing w:after="0" w:line="240" w:lineRule="auto"/>
              <w:jc w:val="center"/>
              <w:rPr>
                <w:rFonts w:ascii="Calibri Light" w:hAnsi="Calibri Light" w:cs="Calibri Light"/>
                <w:szCs w:val="24"/>
              </w:rPr>
            </w:pPr>
            <w:r w:rsidRPr="00EB5DD1">
              <w:rPr>
                <w:rFonts w:ascii="Calibri Light" w:hAnsi="Calibri Light" w:cs="Calibri Light"/>
                <w:szCs w:val="24"/>
              </w:rPr>
              <w:t>______________________________</w:t>
            </w:r>
          </w:p>
          <w:p w:rsidR="009940B6" w:rsidRPr="00EB5DD1" w:rsidRDefault="009940B6" w:rsidP="009940B6">
            <w:pPr>
              <w:spacing w:after="0" w:line="240" w:lineRule="auto"/>
              <w:jc w:val="center"/>
              <w:rPr>
                <w:rFonts w:ascii="Calibri Light" w:hAnsi="Calibri Light" w:cs="Calibri Light"/>
                <w:caps/>
                <w:szCs w:val="24"/>
              </w:rPr>
            </w:pPr>
            <w:r w:rsidRPr="00EB5DD1">
              <w:rPr>
                <w:rFonts w:ascii="Calibri Light" w:hAnsi="Calibri Light" w:cs="Calibri Light"/>
                <w:szCs w:val="24"/>
              </w:rPr>
              <w:t>ASSINATURA REPRESENTANTE LEGAL</w:t>
            </w:r>
          </w:p>
        </w:tc>
      </w:tr>
    </w:tbl>
    <w:p w:rsidR="009940B6" w:rsidRPr="00EB5DD1" w:rsidRDefault="009940B6" w:rsidP="009940B6">
      <w:pPr>
        <w:spacing w:after="0" w:line="240" w:lineRule="auto"/>
        <w:jc w:val="left"/>
        <w:rPr>
          <w:rFonts w:ascii="Calibri Light" w:hAnsi="Calibri Light" w:cs="Calibri Light"/>
          <w:b/>
          <w:szCs w:val="24"/>
        </w:rPr>
      </w:pPr>
    </w:p>
    <w:p w:rsidR="009940B6" w:rsidRDefault="009940B6" w:rsidP="009940B6">
      <w:pPr>
        <w:spacing w:after="0"/>
        <w:rPr>
          <w:rFonts w:asciiTheme="majorHAnsi" w:hAnsiTheme="majorHAnsi" w:cstheme="majorHAnsi"/>
          <w:b/>
          <w:szCs w:val="24"/>
        </w:rPr>
      </w:pPr>
    </w:p>
    <w:p w:rsidR="00F9239B" w:rsidRPr="00EB5DD1" w:rsidRDefault="005C0855" w:rsidP="00F9239B">
      <w:pPr>
        <w:pStyle w:val="Ttulo3"/>
        <w:spacing w:before="0" w:after="0"/>
        <w:ind w:left="567"/>
        <w:jc w:val="center"/>
        <w:rPr>
          <w:rFonts w:ascii="Calibri Light" w:hAnsi="Calibri Light" w:cs="Calibri Light"/>
          <w:szCs w:val="24"/>
        </w:rPr>
      </w:pPr>
      <w:bookmarkStart w:id="9" w:name="_Toc424647838"/>
      <w:r>
        <w:rPr>
          <w:rFonts w:ascii="Calibri Light" w:hAnsi="Calibri Light" w:cs="Calibri Light"/>
          <w:szCs w:val="24"/>
        </w:rPr>
        <w:lastRenderedPageBreak/>
        <w:t>ANEXO V</w:t>
      </w:r>
    </w:p>
    <w:p w:rsidR="00F9239B" w:rsidRPr="00EB5DD1" w:rsidRDefault="00F9239B" w:rsidP="00F9239B">
      <w:pPr>
        <w:pStyle w:val="Ttulo3"/>
        <w:spacing w:before="0" w:after="0"/>
        <w:ind w:left="567"/>
        <w:jc w:val="center"/>
        <w:rPr>
          <w:rFonts w:ascii="Calibri Light" w:hAnsi="Calibri Light" w:cs="Calibri Light"/>
          <w:szCs w:val="24"/>
        </w:rPr>
      </w:pPr>
      <w:r w:rsidRPr="00EB5DD1">
        <w:rPr>
          <w:rFonts w:ascii="Calibri Light" w:hAnsi="Calibri Light" w:cs="Calibri Light"/>
          <w:szCs w:val="24"/>
        </w:rPr>
        <w:t>ATESTADO DE CAPACIDADE TÉCNICA</w:t>
      </w:r>
      <w:bookmarkEnd w:id="9"/>
    </w:p>
    <w:p w:rsidR="00F9239B" w:rsidRPr="00EB5DD1" w:rsidRDefault="00F9239B" w:rsidP="00F9239B">
      <w:pPr>
        <w:spacing w:after="0"/>
        <w:jc w:val="center"/>
        <w:rPr>
          <w:rFonts w:ascii="Calibri Light" w:hAnsi="Calibri Light" w:cs="Calibri Light"/>
          <w:szCs w:val="24"/>
        </w:rPr>
      </w:pPr>
      <w:r>
        <w:rPr>
          <w:rFonts w:ascii="Calibri Light" w:hAnsi="Calibri Light" w:cs="Calibri Light"/>
          <w:b/>
          <w:szCs w:val="24"/>
        </w:rPr>
        <w:t xml:space="preserve">PREGÃO </w:t>
      </w:r>
      <w:r w:rsidRPr="0096195E">
        <w:rPr>
          <w:rFonts w:ascii="Calibri Light" w:hAnsi="Calibri Light" w:cs="Calibri Light"/>
          <w:b/>
          <w:szCs w:val="24"/>
        </w:rPr>
        <w:t xml:space="preserve">ELETRÔNICO </w:t>
      </w:r>
      <w:r w:rsidR="00A630A8" w:rsidRPr="0096195E">
        <w:rPr>
          <w:rFonts w:ascii="Calibri Light" w:hAnsi="Calibri Light" w:cs="Calibri Light"/>
          <w:b/>
          <w:szCs w:val="24"/>
        </w:rPr>
        <w:t>Nº</w:t>
      </w:r>
      <w:r w:rsidR="0096195E" w:rsidRPr="0096195E">
        <w:rPr>
          <w:rFonts w:ascii="Calibri Light" w:hAnsi="Calibri Light" w:cs="Calibri Light"/>
          <w:b/>
          <w:szCs w:val="24"/>
        </w:rPr>
        <w:t xml:space="preserve"> 10</w:t>
      </w:r>
      <w:r w:rsidR="00A630A8" w:rsidRPr="0096195E">
        <w:rPr>
          <w:rFonts w:ascii="Calibri Light" w:hAnsi="Calibri Light" w:cs="Calibri Light"/>
          <w:b/>
          <w:szCs w:val="24"/>
        </w:rPr>
        <w:t>/2018</w:t>
      </w:r>
    </w:p>
    <w:p w:rsidR="00F9239B" w:rsidRPr="00EB5DD1" w:rsidRDefault="00F9239B" w:rsidP="00F9239B">
      <w:pPr>
        <w:rPr>
          <w:rFonts w:ascii="Calibri Light" w:hAnsi="Calibri Light" w:cs="Calibri Light"/>
        </w:rPr>
      </w:pPr>
    </w:p>
    <w:p w:rsidR="00F9239B" w:rsidRPr="00EB5DD1" w:rsidRDefault="00F9239B" w:rsidP="00F9239B">
      <w:pPr>
        <w:spacing w:after="0"/>
        <w:ind w:firstLine="567"/>
        <w:rPr>
          <w:rFonts w:ascii="Calibri Light" w:hAnsi="Calibri Light" w:cs="Calibri Light"/>
          <w:bCs/>
          <w:szCs w:val="24"/>
        </w:rPr>
      </w:pPr>
      <w:r w:rsidRPr="00EB5DD1">
        <w:rPr>
          <w:rFonts w:ascii="Calibri Light" w:hAnsi="Calibri Light" w:cs="Calibri Light"/>
          <w:bCs/>
          <w:szCs w:val="24"/>
        </w:rPr>
        <w:t>A empresa ________, inscrita no CNPJ sob nº __________, situada ______________________ (endereço completo), atesta para os devidos fins que a empresa ________ (empresa requerente), inscrita no CNPJ sob nº_______</w:t>
      </w:r>
      <w:proofErr w:type="gramStart"/>
      <w:r w:rsidRPr="00EB5DD1">
        <w:rPr>
          <w:rFonts w:ascii="Calibri Light" w:hAnsi="Calibri Light" w:cs="Calibri Light"/>
          <w:bCs/>
          <w:szCs w:val="24"/>
        </w:rPr>
        <w:t>_ ,</w:t>
      </w:r>
      <w:proofErr w:type="gramEnd"/>
      <w:r w:rsidRPr="00EB5DD1">
        <w:rPr>
          <w:rFonts w:ascii="Calibri Light" w:hAnsi="Calibri Light" w:cs="Calibri Light"/>
          <w:bCs/>
          <w:szCs w:val="24"/>
        </w:rPr>
        <w:t xml:space="preserve"> situada____________ (endereço completo), </w:t>
      </w:r>
      <w:r w:rsidRPr="00EB5DD1">
        <w:rPr>
          <w:rFonts w:ascii="Calibri Light" w:hAnsi="Calibri Light" w:cs="Calibri Light"/>
          <w:bCs/>
          <w:szCs w:val="24"/>
          <w:u w:val="single"/>
        </w:rPr>
        <w:t>prestou o(s) serviço(s)</w:t>
      </w:r>
      <w:r w:rsidRPr="00EB5DD1">
        <w:rPr>
          <w:rFonts w:ascii="Calibri Light" w:hAnsi="Calibri Light" w:cs="Calibri Light"/>
          <w:bCs/>
          <w:szCs w:val="24"/>
        </w:rPr>
        <w:t xml:space="preserve"> abaixo especificado(s) em plena(s) condições de uso, no prazo de entrega estabelecido.</w:t>
      </w:r>
    </w:p>
    <w:p w:rsidR="00F9239B" w:rsidRPr="00EB5DD1" w:rsidRDefault="00F9239B" w:rsidP="00F9239B">
      <w:pPr>
        <w:pStyle w:val="Recuodecorpodetexto"/>
        <w:spacing w:after="0"/>
        <w:ind w:left="567" w:firstLine="567"/>
        <w:rPr>
          <w:rFonts w:ascii="Calibri Light" w:hAnsi="Calibri Light" w:cs="Calibri Light"/>
          <w:bCs/>
          <w:szCs w:val="24"/>
        </w:rPr>
      </w:pPr>
      <w:r w:rsidRPr="00EB5DD1">
        <w:rPr>
          <w:rFonts w:ascii="Calibri Light" w:hAnsi="Calibri Light" w:cs="Calibri Light"/>
          <w:bCs/>
          <w:szCs w:val="24"/>
        </w:rPr>
        <w:t>1 – XX/XXXX, no período de XX/XXXX à XX/XXXX;</w:t>
      </w:r>
    </w:p>
    <w:p w:rsidR="00F9239B" w:rsidRPr="00EB5DD1" w:rsidRDefault="00F9239B" w:rsidP="00F9239B">
      <w:pPr>
        <w:pStyle w:val="Recuodecorpodetexto"/>
        <w:spacing w:after="0"/>
        <w:ind w:left="567" w:firstLine="567"/>
        <w:rPr>
          <w:rFonts w:ascii="Calibri Light" w:hAnsi="Calibri Light" w:cs="Calibri Light"/>
          <w:bCs/>
          <w:szCs w:val="24"/>
        </w:rPr>
      </w:pPr>
      <w:r w:rsidRPr="00EB5DD1">
        <w:rPr>
          <w:rFonts w:ascii="Calibri Light" w:hAnsi="Calibri Light" w:cs="Calibri Light"/>
          <w:bCs/>
          <w:szCs w:val="24"/>
        </w:rPr>
        <w:t>2 – XX/XXXX, no período de XX/XXXX à XX/XXXX;</w:t>
      </w:r>
    </w:p>
    <w:p w:rsidR="00F9239B" w:rsidRPr="00EB5DD1" w:rsidRDefault="00F9239B" w:rsidP="00F9239B">
      <w:pPr>
        <w:pStyle w:val="Recuodecorpodetexto"/>
        <w:spacing w:after="0"/>
        <w:ind w:left="567" w:firstLine="567"/>
        <w:rPr>
          <w:rFonts w:ascii="Calibri Light" w:hAnsi="Calibri Light" w:cs="Calibri Light"/>
          <w:bCs/>
          <w:szCs w:val="24"/>
        </w:rPr>
      </w:pPr>
      <w:r w:rsidRPr="00EB5DD1">
        <w:rPr>
          <w:rFonts w:ascii="Calibri Light" w:hAnsi="Calibri Light" w:cs="Calibri Light"/>
          <w:bCs/>
          <w:szCs w:val="24"/>
        </w:rPr>
        <w:t>3 – XX/XXXX, no período de XX/XXXX à XX/XXXX;</w:t>
      </w:r>
    </w:p>
    <w:p w:rsidR="00F9239B" w:rsidRPr="00EB5DD1" w:rsidRDefault="00F9239B" w:rsidP="00F9239B">
      <w:pPr>
        <w:pStyle w:val="Recuodecorpodetexto"/>
        <w:spacing w:after="0"/>
        <w:ind w:left="0" w:firstLine="567"/>
        <w:rPr>
          <w:rFonts w:ascii="Calibri Light" w:hAnsi="Calibri Light" w:cs="Calibri Light"/>
          <w:bCs/>
          <w:szCs w:val="24"/>
        </w:rPr>
      </w:pPr>
      <w:r w:rsidRPr="00EB5DD1">
        <w:rPr>
          <w:rFonts w:ascii="Calibri Light" w:hAnsi="Calibri Light" w:cs="Calibri Light"/>
          <w:bCs/>
          <w:szCs w:val="24"/>
        </w:rPr>
        <w:t>Atestamos que tal(</w:t>
      </w:r>
      <w:proofErr w:type="spellStart"/>
      <w:r w:rsidRPr="00EB5DD1">
        <w:rPr>
          <w:rFonts w:ascii="Calibri Light" w:hAnsi="Calibri Light" w:cs="Calibri Light"/>
          <w:bCs/>
          <w:szCs w:val="24"/>
        </w:rPr>
        <w:t>is</w:t>
      </w:r>
      <w:proofErr w:type="spellEnd"/>
      <w:r w:rsidRPr="00EB5DD1">
        <w:rPr>
          <w:rFonts w:ascii="Calibri Light" w:hAnsi="Calibri Light" w:cs="Calibri Light"/>
          <w:bCs/>
          <w:szCs w:val="24"/>
        </w:rPr>
        <w:t>) prestação(</w:t>
      </w:r>
      <w:proofErr w:type="spellStart"/>
      <w:r w:rsidRPr="00EB5DD1">
        <w:rPr>
          <w:rFonts w:ascii="Calibri Light" w:hAnsi="Calibri Light" w:cs="Calibri Light"/>
          <w:bCs/>
          <w:szCs w:val="24"/>
        </w:rPr>
        <w:t>ões</w:t>
      </w:r>
      <w:proofErr w:type="spellEnd"/>
      <w:r w:rsidRPr="00EB5DD1">
        <w:rPr>
          <w:rFonts w:ascii="Calibri Light" w:hAnsi="Calibri Light" w:cs="Calibri Light"/>
          <w:bCs/>
          <w:szCs w:val="24"/>
        </w:rPr>
        <w:t>) de serviço(s) foi(</w:t>
      </w:r>
      <w:proofErr w:type="spellStart"/>
      <w:r w:rsidRPr="00EB5DD1">
        <w:rPr>
          <w:rFonts w:ascii="Calibri Light" w:hAnsi="Calibri Light" w:cs="Calibri Light"/>
          <w:bCs/>
          <w:szCs w:val="24"/>
        </w:rPr>
        <w:t>ram</w:t>
      </w:r>
      <w:proofErr w:type="spellEnd"/>
      <w:r w:rsidRPr="00EB5DD1">
        <w:rPr>
          <w:rFonts w:ascii="Calibri Light" w:hAnsi="Calibri Light" w:cs="Calibri Light"/>
          <w:bCs/>
          <w:szCs w:val="24"/>
        </w:rPr>
        <w:t>) executado(s) satisfatoriamente, não existindo em nossos registros, até a presente data, fatos que desabonem sua conduta e responsabilidade com as obrigações assumidas.</w:t>
      </w:r>
    </w:p>
    <w:p w:rsidR="00F9239B" w:rsidRPr="00EB5DD1" w:rsidRDefault="00F9239B" w:rsidP="00F9239B">
      <w:pPr>
        <w:pStyle w:val="Recuodecorpodetexto"/>
        <w:spacing w:after="0"/>
        <w:ind w:left="0" w:firstLine="567"/>
        <w:rPr>
          <w:rFonts w:ascii="Calibri Light" w:hAnsi="Calibri Light" w:cs="Calibri Light"/>
          <w:bCs/>
          <w:szCs w:val="24"/>
        </w:rPr>
      </w:pPr>
    </w:p>
    <w:p w:rsidR="00F9239B" w:rsidRPr="00EB5DD1" w:rsidRDefault="00F9239B" w:rsidP="00F9239B">
      <w:pPr>
        <w:pStyle w:val="Recuodecorpodetexto"/>
        <w:spacing w:after="0"/>
        <w:ind w:left="0" w:firstLine="567"/>
        <w:rPr>
          <w:rFonts w:ascii="Calibri Light" w:hAnsi="Calibri Light" w:cs="Calibri Light"/>
          <w:bCs/>
          <w:szCs w:val="24"/>
        </w:rPr>
      </w:pPr>
    </w:p>
    <w:p w:rsidR="00F9239B" w:rsidRPr="00EB5DD1" w:rsidRDefault="00F9239B" w:rsidP="00F9239B">
      <w:pPr>
        <w:spacing w:after="0" w:line="240" w:lineRule="auto"/>
        <w:jc w:val="center"/>
        <w:rPr>
          <w:rFonts w:ascii="Calibri Light" w:hAnsi="Calibri Light" w:cs="Calibri Light"/>
          <w:szCs w:val="24"/>
        </w:rPr>
      </w:pPr>
      <w:r w:rsidRPr="00EB5DD1">
        <w:rPr>
          <w:rFonts w:ascii="Calibri Light" w:hAnsi="Calibri Light" w:cs="Calibri Light"/>
          <w:szCs w:val="24"/>
        </w:rPr>
        <w:t>________________________________</w:t>
      </w:r>
    </w:p>
    <w:p w:rsidR="00F9239B" w:rsidRPr="00EB5DD1" w:rsidRDefault="00F9239B" w:rsidP="00F9239B">
      <w:pPr>
        <w:spacing w:after="0" w:line="240" w:lineRule="auto"/>
        <w:jc w:val="center"/>
        <w:rPr>
          <w:rFonts w:ascii="Calibri Light" w:hAnsi="Calibri Light" w:cs="Calibri Light"/>
          <w:szCs w:val="24"/>
        </w:rPr>
      </w:pPr>
      <w:r w:rsidRPr="00EB5DD1">
        <w:rPr>
          <w:rFonts w:ascii="Calibri Light" w:hAnsi="Calibri Light" w:cs="Calibri Light"/>
          <w:szCs w:val="24"/>
        </w:rPr>
        <w:t>ASSINATURA DO RESPONSÁVEL</w:t>
      </w:r>
    </w:p>
    <w:p w:rsidR="00F9239B" w:rsidRPr="00EB5DD1" w:rsidRDefault="00F9239B" w:rsidP="00F9239B">
      <w:pPr>
        <w:spacing w:after="0" w:line="240" w:lineRule="auto"/>
        <w:jc w:val="center"/>
        <w:rPr>
          <w:rFonts w:ascii="Calibri Light" w:hAnsi="Calibri Light" w:cs="Calibri Light"/>
          <w:szCs w:val="24"/>
        </w:rPr>
      </w:pPr>
      <w:r w:rsidRPr="00EB5DD1">
        <w:rPr>
          <w:rFonts w:ascii="Calibri Light" w:hAnsi="Calibri Light" w:cs="Calibri Light"/>
          <w:szCs w:val="24"/>
        </w:rPr>
        <w:t>CARGO DO RESPONSÁVEL</w:t>
      </w:r>
    </w:p>
    <w:p w:rsidR="00F9239B" w:rsidRPr="00EB5DD1" w:rsidRDefault="00F9239B" w:rsidP="00F9239B">
      <w:pPr>
        <w:spacing w:after="0" w:line="240" w:lineRule="auto"/>
        <w:jc w:val="center"/>
        <w:rPr>
          <w:rFonts w:ascii="Calibri Light" w:hAnsi="Calibri Light" w:cs="Calibri Light"/>
          <w:szCs w:val="24"/>
        </w:rPr>
      </w:pPr>
      <w:r w:rsidRPr="00EB5DD1">
        <w:rPr>
          <w:rFonts w:ascii="Calibri Light" w:hAnsi="Calibri Light" w:cs="Calibri Light"/>
          <w:szCs w:val="24"/>
        </w:rPr>
        <w:t>TELEFONE DE CONTATO</w:t>
      </w:r>
    </w:p>
    <w:p w:rsidR="00F9239B" w:rsidRPr="00EB5DD1" w:rsidRDefault="00F9239B" w:rsidP="00F9239B">
      <w:pPr>
        <w:spacing w:after="0" w:line="240" w:lineRule="auto"/>
        <w:jc w:val="center"/>
        <w:rPr>
          <w:rFonts w:ascii="Calibri Light" w:hAnsi="Calibri Light" w:cs="Calibri Light"/>
          <w:szCs w:val="24"/>
        </w:rPr>
      </w:pPr>
    </w:p>
    <w:p w:rsidR="00F9239B" w:rsidRPr="00EB5DD1" w:rsidRDefault="00F9239B" w:rsidP="00F9239B">
      <w:pPr>
        <w:spacing w:after="0" w:line="240" w:lineRule="auto"/>
        <w:jc w:val="center"/>
        <w:rPr>
          <w:rFonts w:ascii="Calibri Light" w:hAnsi="Calibri Light" w:cs="Calibri Light"/>
          <w:szCs w:val="24"/>
        </w:rPr>
      </w:pPr>
    </w:p>
    <w:p w:rsidR="00F9239B" w:rsidRPr="00F9239B" w:rsidRDefault="00F9239B" w:rsidP="00F9239B">
      <w:pPr>
        <w:autoSpaceDE w:val="0"/>
        <w:autoSpaceDN w:val="0"/>
        <w:adjustRightInd w:val="0"/>
        <w:ind w:firstLine="708"/>
        <w:rPr>
          <w:rFonts w:ascii="Calibri Light" w:hAnsi="Calibri Light" w:cs="Calibri Light"/>
          <w:i/>
          <w:szCs w:val="24"/>
        </w:rPr>
      </w:pPr>
      <w:r w:rsidRPr="00EB5DD1">
        <w:rPr>
          <w:rFonts w:ascii="Calibri Light" w:hAnsi="Calibri Light" w:cs="Calibri Light"/>
          <w:i/>
          <w:szCs w:val="24"/>
        </w:rPr>
        <w:t>OBS.: O documento deve ser redigido em papel timbrado da Pessoa Jurídica Pública ou Privada, datado e assinado pelo representante legal ou por um dos sócios da referida empresa atestadora. O atestado deve ser autenticado em cartório, ou ser apresentado original acompanhado da cópia</w:t>
      </w:r>
      <w:r w:rsidRPr="00EB5DD1">
        <w:rPr>
          <w:rFonts w:ascii="Calibri Light" w:hAnsi="Calibri Light" w:cs="Calibri Light"/>
          <w:i/>
          <w:color w:val="000000"/>
          <w:szCs w:val="24"/>
        </w:rPr>
        <w:t xml:space="preserve">, cuja autenticidade será conferida pelo Pregoeiro e Equipe de Apoio. </w:t>
      </w:r>
      <w:r w:rsidRPr="00EB5DD1">
        <w:rPr>
          <w:rFonts w:ascii="Calibri Light" w:hAnsi="Calibri Light" w:cs="Calibri Light"/>
          <w:i/>
          <w:szCs w:val="24"/>
        </w:rPr>
        <w:t>Nesse atestado deve-se comprovar a aptidão para o desempenho de atividades pertinentes, compatíveis em características, quantidades e prazos de acordo com o objeto social da empresa. Esse atestado não pode ser fornecido por Pessoa Física.</w:t>
      </w:r>
    </w:p>
    <w:p w:rsidR="00F165FF" w:rsidRPr="00EB5DD1" w:rsidRDefault="00F165FF" w:rsidP="00F165FF">
      <w:pPr>
        <w:spacing w:after="0"/>
        <w:jc w:val="center"/>
        <w:rPr>
          <w:rFonts w:ascii="Calibri Light" w:hAnsi="Calibri Light" w:cs="Calibri Light"/>
          <w:b/>
          <w:szCs w:val="24"/>
        </w:rPr>
      </w:pPr>
      <w:r>
        <w:rPr>
          <w:rFonts w:ascii="Calibri Light" w:hAnsi="Calibri Light" w:cs="Calibri Light"/>
          <w:b/>
          <w:szCs w:val="24"/>
        </w:rPr>
        <w:br w:type="page"/>
      </w:r>
      <w:r>
        <w:rPr>
          <w:rFonts w:ascii="Calibri Light" w:hAnsi="Calibri Light" w:cs="Calibri Light"/>
          <w:b/>
          <w:szCs w:val="24"/>
        </w:rPr>
        <w:lastRenderedPageBreak/>
        <w:t xml:space="preserve">ANEXO </w:t>
      </w:r>
      <w:r w:rsidRPr="00EB5DD1">
        <w:rPr>
          <w:rFonts w:ascii="Calibri Light" w:hAnsi="Calibri Light" w:cs="Calibri Light"/>
          <w:b/>
          <w:szCs w:val="24"/>
        </w:rPr>
        <w:t>V</w:t>
      </w:r>
      <w:r>
        <w:rPr>
          <w:rFonts w:ascii="Calibri Light" w:hAnsi="Calibri Light" w:cs="Calibri Light"/>
          <w:b/>
          <w:szCs w:val="24"/>
        </w:rPr>
        <w:t>I</w:t>
      </w:r>
    </w:p>
    <w:p w:rsidR="00F165FF" w:rsidRPr="00EB5DD1" w:rsidRDefault="00F165FF" w:rsidP="00F165FF">
      <w:pPr>
        <w:spacing w:after="0"/>
        <w:jc w:val="center"/>
        <w:rPr>
          <w:rFonts w:ascii="Calibri Light" w:hAnsi="Calibri Light" w:cs="Calibri Light"/>
          <w:b/>
          <w:szCs w:val="24"/>
        </w:rPr>
      </w:pPr>
      <w:r w:rsidRPr="00EB5DD1">
        <w:rPr>
          <w:rFonts w:ascii="Calibri Light" w:hAnsi="Calibri Light" w:cs="Calibri Light"/>
          <w:b/>
          <w:szCs w:val="24"/>
        </w:rPr>
        <w:t xml:space="preserve">DECLARAÇÃO DE INEXISTÊNCIA DE FATO IMPEDITIVO DE PARTICIPAÇÃO EM LICITAÇÃO E/OU IMPEDIMENTO DE CONTRATAR COM A ADMINISTRAÇÃO </w:t>
      </w:r>
    </w:p>
    <w:p w:rsidR="00F165FF" w:rsidRPr="00EB5DD1" w:rsidRDefault="00F165FF" w:rsidP="00F165FF">
      <w:pPr>
        <w:spacing w:after="0"/>
        <w:jc w:val="center"/>
        <w:rPr>
          <w:rFonts w:ascii="Calibri Light" w:hAnsi="Calibri Light" w:cs="Calibri Light"/>
          <w:b/>
          <w:szCs w:val="24"/>
        </w:rPr>
      </w:pPr>
      <w:r w:rsidRPr="00EB5DD1">
        <w:rPr>
          <w:rFonts w:ascii="Calibri Light" w:hAnsi="Calibri Light" w:cs="Calibri Light"/>
          <w:b/>
          <w:szCs w:val="24"/>
        </w:rPr>
        <w:t xml:space="preserve">PREGÃO </w:t>
      </w:r>
      <w:r w:rsidR="00A630A8">
        <w:rPr>
          <w:rFonts w:ascii="Calibri Light" w:hAnsi="Calibri Light" w:cs="Calibri Light"/>
          <w:b/>
          <w:szCs w:val="24"/>
        </w:rPr>
        <w:t>ELETRÔNICO</w:t>
      </w:r>
      <w:r w:rsidRPr="00EB5DD1">
        <w:rPr>
          <w:rFonts w:ascii="Calibri Light" w:hAnsi="Calibri Light" w:cs="Calibri Light"/>
          <w:b/>
          <w:szCs w:val="24"/>
        </w:rPr>
        <w:t xml:space="preserve"> </w:t>
      </w:r>
      <w:r w:rsidR="00A630A8" w:rsidRPr="0096195E">
        <w:rPr>
          <w:rFonts w:ascii="Calibri Light" w:hAnsi="Calibri Light" w:cs="Calibri Light"/>
          <w:b/>
          <w:szCs w:val="24"/>
        </w:rPr>
        <w:t xml:space="preserve">Nº </w:t>
      </w:r>
      <w:r w:rsidR="0096195E" w:rsidRPr="0096195E">
        <w:rPr>
          <w:rFonts w:ascii="Calibri Light" w:hAnsi="Calibri Light" w:cs="Calibri Light"/>
          <w:b/>
          <w:szCs w:val="24"/>
        </w:rPr>
        <w:t>10</w:t>
      </w:r>
      <w:r w:rsidR="00A630A8" w:rsidRPr="0096195E">
        <w:rPr>
          <w:rFonts w:ascii="Calibri Light" w:hAnsi="Calibri Light" w:cs="Calibri Light"/>
          <w:b/>
          <w:szCs w:val="24"/>
        </w:rPr>
        <w:t>/2018</w:t>
      </w:r>
    </w:p>
    <w:p w:rsidR="00F165FF" w:rsidRPr="00EB5DD1" w:rsidRDefault="00F165FF" w:rsidP="00F165FF">
      <w:pPr>
        <w:spacing w:after="0"/>
        <w:ind w:firstLine="567"/>
        <w:rPr>
          <w:rFonts w:ascii="Calibri Light" w:hAnsi="Calibri Light" w:cs="Calibri Light"/>
          <w:b/>
          <w:szCs w:val="24"/>
        </w:rPr>
      </w:pPr>
    </w:p>
    <w:p w:rsidR="00F165FF" w:rsidRPr="00EB5DD1" w:rsidRDefault="00F165FF" w:rsidP="00F165FF">
      <w:pPr>
        <w:spacing w:after="0"/>
        <w:ind w:firstLine="567"/>
        <w:rPr>
          <w:rFonts w:ascii="Calibri Light" w:hAnsi="Calibri Light" w:cs="Calibri Light"/>
          <w:szCs w:val="24"/>
        </w:rPr>
      </w:pPr>
    </w:p>
    <w:p w:rsidR="00F165FF" w:rsidRPr="00EB5DD1" w:rsidRDefault="00F165FF" w:rsidP="00F165FF">
      <w:pPr>
        <w:spacing w:after="0"/>
        <w:ind w:firstLine="567"/>
        <w:rPr>
          <w:rFonts w:ascii="Calibri Light" w:hAnsi="Calibri Light" w:cs="Calibri Light"/>
          <w:szCs w:val="24"/>
        </w:rPr>
      </w:pPr>
    </w:p>
    <w:p w:rsidR="00F165FF" w:rsidRPr="00EB5DD1" w:rsidRDefault="00F165FF" w:rsidP="00F165FF">
      <w:pPr>
        <w:spacing w:after="0"/>
        <w:ind w:firstLine="567"/>
        <w:rPr>
          <w:rFonts w:ascii="Calibri Light" w:hAnsi="Calibri Light" w:cs="Calibri Light"/>
          <w:szCs w:val="24"/>
        </w:rPr>
      </w:pPr>
    </w:p>
    <w:p w:rsidR="00F165FF" w:rsidRPr="00EB5DD1" w:rsidRDefault="00F165FF" w:rsidP="00F165FF">
      <w:pPr>
        <w:spacing w:after="0"/>
        <w:ind w:firstLine="567"/>
        <w:rPr>
          <w:rFonts w:ascii="Calibri Light" w:hAnsi="Calibri Light" w:cs="Calibri Light"/>
          <w:szCs w:val="24"/>
        </w:rPr>
      </w:pPr>
    </w:p>
    <w:p w:rsidR="00F165FF" w:rsidRPr="00EB5DD1" w:rsidRDefault="00F165FF" w:rsidP="00F165FF">
      <w:pPr>
        <w:spacing w:after="0"/>
        <w:ind w:firstLine="567"/>
        <w:rPr>
          <w:rFonts w:ascii="Calibri Light" w:hAnsi="Calibri Light" w:cs="Calibri Light"/>
          <w:szCs w:val="24"/>
        </w:rPr>
      </w:pPr>
      <w:r>
        <w:rPr>
          <w:rFonts w:ascii="Calibri Light" w:hAnsi="Calibri Light" w:cs="Calibri Light"/>
          <w:szCs w:val="24"/>
        </w:rPr>
        <w:t>A Licitante obriga-se a declarar, sob as penas da lei, a existência de</w:t>
      </w:r>
      <w:r w:rsidRPr="00EB5DD1">
        <w:rPr>
          <w:rFonts w:ascii="Calibri Light" w:hAnsi="Calibri Light" w:cs="Calibri Light"/>
          <w:szCs w:val="24"/>
        </w:rPr>
        <w:t xml:space="preserve"> qualquer fato </w:t>
      </w:r>
      <w:r>
        <w:rPr>
          <w:rFonts w:ascii="Calibri Light" w:hAnsi="Calibri Light" w:cs="Calibri Light"/>
          <w:szCs w:val="24"/>
        </w:rPr>
        <w:t xml:space="preserve">superveniente </w:t>
      </w:r>
      <w:r w:rsidRPr="00EB5DD1">
        <w:rPr>
          <w:rFonts w:ascii="Calibri Light" w:hAnsi="Calibri Light" w:cs="Calibri Light"/>
          <w:szCs w:val="24"/>
        </w:rPr>
        <w:t xml:space="preserve">que a impossibilite de participar </w:t>
      </w:r>
      <w:r>
        <w:rPr>
          <w:rFonts w:ascii="Calibri Light" w:hAnsi="Calibri Light" w:cs="Calibri Light"/>
          <w:szCs w:val="24"/>
        </w:rPr>
        <w:t xml:space="preserve">de </w:t>
      </w:r>
      <w:r w:rsidRPr="00EB5DD1">
        <w:rPr>
          <w:rFonts w:ascii="Calibri Light" w:hAnsi="Calibri Light" w:cs="Calibri Light"/>
          <w:szCs w:val="24"/>
        </w:rPr>
        <w:t>licitaç</w:t>
      </w:r>
      <w:r>
        <w:rPr>
          <w:rFonts w:ascii="Calibri Light" w:hAnsi="Calibri Light" w:cs="Calibri Light"/>
          <w:szCs w:val="24"/>
        </w:rPr>
        <w:t>ões</w:t>
      </w:r>
      <w:r w:rsidRPr="00EB5DD1">
        <w:rPr>
          <w:rFonts w:ascii="Calibri Light" w:hAnsi="Calibri Light" w:cs="Calibri Light"/>
          <w:szCs w:val="24"/>
        </w:rPr>
        <w:t xml:space="preserve"> pública</w:t>
      </w:r>
      <w:r>
        <w:rPr>
          <w:rFonts w:ascii="Calibri Light" w:hAnsi="Calibri Light" w:cs="Calibri Light"/>
          <w:szCs w:val="24"/>
        </w:rPr>
        <w:t>s.</w:t>
      </w:r>
    </w:p>
    <w:p w:rsidR="00F165FF" w:rsidRPr="00EB5DD1" w:rsidRDefault="00F165FF" w:rsidP="00F165FF">
      <w:pPr>
        <w:spacing w:after="0"/>
        <w:rPr>
          <w:rFonts w:ascii="Calibri Light" w:hAnsi="Calibri Light" w:cs="Calibri Light"/>
          <w:szCs w:val="24"/>
        </w:rPr>
      </w:pPr>
    </w:p>
    <w:p w:rsidR="00F165FF" w:rsidRPr="00EB5DD1" w:rsidRDefault="00F165FF" w:rsidP="00F165FF">
      <w:pPr>
        <w:rPr>
          <w:rFonts w:ascii="Calibri Light" w:hAnsi="Calibri Light" w:cs="Calibri Light"/>
          <w:szCs w:val="24"/>
        </w:rPr>
      </w:pPr>
    </w:p>
    <w:p w:rsidR="00F165FF" w:rsidRPr="00EB5DD1" w:rsidRDefault="00F165FF" w:rsidP="00F165FF">
      <w:pPr>
        <w:rPr>
          <w:rFonts w:ascii="Calibri Light" w:hAnsi="Calibri Light" w:cs="Calibri Light"/>
          <w:szCs w:val="24"/>
        </w:rPr>
      </w:pPr>
    </w:p>
    <w:p w:rsidR="00F165FF" w:rsidRPr="00EB5DD1" w:rsidRDefault="00F165FF" w:rsidP="00F165FF">
      <w:pPr>
        <w:spacing w:after="0"/>
        <w:rPr>
          <w:rFonts w:ascii="Calibri Light" w:hAnsi="Calibri Light" w:cs="Calibri Light"/>
          <w:szCs w:val="24"/>
        </w:rPr>
      </w:pPr>
    </w:p>
    <w:p w:rsidR="00F165FF" w:rsidRPr="00EB5DD1" w:rsidRDefault="00F165FF" w:rsidP="00F165FF">
      <w:pPr>
        <w:spacing w:after="0"/>
        <w:rPr>
          <w:rFonts w:ascii="Calibri Light" w:hAnsi="Calibri Light" w:cs="Calibri Light"/>
          <w:szCs w:val="24"/>
        </w:rPr>
      </w:pPr>
    </w:p>
    <w:p w:rsidR="00F165FF" w:rsidRPr="00EB5DD1" w:rsidRDefault="00F165FF" w:rsidP="00F165FF">
      <w:pPr>
        <w:tabs>
          <w:tab w:val="left" w:pos="1785"/>
        </w:tabs>
        <w:spacing w:after="0"/>
        <w:rPr>
          <w:rFonts w:ascii="Calibri Light" w:hAnsi="Calibri Light" w:cs="Calibri Light"/>
          <w:szCs w:val="24"/>
        </w:rPr>
      </w:pPr>
      <w:r w:rsidRPr="00EB5DD1">
        <w:rPr>
          <w:rFonts w:ascii="Calibri Light" w:hAnsi="Calibri Light" w:cs="Calibri Light"/>
          <w:szCs w:val="24"/>
        </w:rPr>
        <w:tab/>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565"/>
        <w:gridCol w:w="4527"/>
      </w:tblGrid>
      <w:tr w:rsidR="00F165FF" w:rsidRPr="00EB5DD1" w:rsidTr="003F0A8B">
        <w:trPr>
          <w:trHeight w:val="1718"/>
          <w:jc w:val="center"/>
        </w:trPr>
        <w:tc>
          <w:tcPr>
            <w:tcW w:w="4527" w:type="dxa"/>
            <w:tcBorders>
              <w:top w:val="single" w:sz="4" w:space="0" w:color="auto"/>
              <w:left w:val="single" w:sz="4" w:space="0" w:color="auto"/>
              <w:bottom w:val="single" w:sz="4" w:space="0" w:color="auto"/>
              <w:right w:val="single" w:sz="4" w:space="0" w:color="auto"/>
            </w:tcBorders>
            <w:hideMark/>
          </w:tcPr>
          <w:p w:rsidR="00F165FF" w:rsidRPr="00EB5DD1" w:rsidRDefault="00F165FF" w:rsidP="003F0A8B">
            <w:pPr>
              <w:spacing w:after="0" w:line="240" w:lineRule="auto"/>
              <w:jc w:val="center"/>
              <w:rPr>
                <w:rFonts w:ascii="Calibri Light" w:hAnsi="Calibri Light" w:cs="Calibri Light"/>
                <w:b/>
                <w:szCs w:val="24"/>
              </w:rPr>
            </w:pPr>
            <w:r w:rsidRPr="00EB5DD1">
              <w:rPr>
                <w:rFonts w:ascii="Calibri Light" w:hAnsi="Calibri Light" w:cs="Calibri Light"/>
                <w:b/>
                <w:szCs w:val="24"/>
              </w:rPr>
              <w:t>CARIMBO DO C.N.P.J. DA CONVOCADA</w:t>
            </w:r>
          </w:p>
        </w:tc>
        <w:tc>
          <w:tcPr>
            <w:tcW w:w="565" w:type="dxa"/>
            <w:tcBorders>
              <w:top w:val="nil"/>
              <w:left w:val="single" w:sz="4" w:space="0" w:color="auto"/>
              <w:bottom w:val="nil"/>
              <w:right w:val="single" w:sz="4" w:space="0" w:color="auto"/>
            </w:tcBorders>
          </w:tcPr>
          <w:p w:rsidR="00F165FF" w:rsidRPr="00EB5DD1" w:rsidRDefault="00F165FF" w:rsidP="003F0A8B">
            <w:pPr>
              <w:spacing w:after="0" w:line="240" w:lineRule="auto"/>
              <w:rPr>
                <w:rFonts w:ascii="Calibri Light" w:hAnsi="Calibri Light" w:cs="Calibri Light"/>
                <w:szCs w:val="24"/>
              </w:rPr>
            </w:pPr>
          </w:p>
        </w:tc>
        <w:tc>
          <w:tcPr>
            <w:tcW w:w="4527" w:type="dxa"/>
            <w:tcBorders>
              <w:top w:val="single" w:sz="4" w:space="0" w:color="auto"/>
              <w:left w:val="single" w:sz="4" w:space="0" w:color="auto"/>
              <w:bottom w:val="single" w:sz="4" w:space="0" w:color="auto"/>
              <w:right w:val="single" w:sz="4" w:space="0" w:color="auto"/>
            </w:tcBorders>
          </w:tcPr>
          <w:p w:rsidR="00F165FF" w:rsidRPr="00EB5DD1" w:rsidRDefault="00F165FF" w:rsidP="003F0A8B">
            <w:pPr>
              <w:spacing w:after="0" w:line="240" w:lineRule="auto"/>
              <w:jc w:val="center"/>
              <w:rPr>
                <w:rFonts w:ascii="Calibri Light" w:hAnsi="Calibri Light" w:cs="Calibri Light"/>
                <w:b/>
                <w:szCs w:val="24"/>
              </w:rPr>
            </w:pPr>
            <w:r w:rsidRPr="00EB5DD1">
              <w:rPr>
                <w:rFonts w:ascii="Calibri Light" w:hAnsi="Calibri Light" w:cs="Calibri Light"/>
                <w:b/>
                <w:szCs w:val="24"/>
              </w:rPr>
              <w:t>LOCAL E ASSINATURA DA PROPONENTE</w:t>
            </w:r>
          </w:p>
          <w:p w:rsidR="00F165FF" w:rsidRPr="00EB5DD1" w:rsidRDefault="00F165FF" w:rsidP="003F0A8B">
            <w:pPr>
              <w:spacing w:after="0" w:line="240" w:lineRule="auto"/>
              <w:jc w:val="center"/>
              <w:rPr>
                <w:rFonts w:ascii="Calibri Light" w:hAnsi="Calibri Light" w:cs="Calibri Light"/>
                <w:b/>
                <w:szCs w:val="24"/>
              </w:rPr>
            </w:pPr>
          </w:p>
          <w:p w:rsidR="00F165FF" w:rsidRPr="00EB5DD1" w:rsidRDefault="00F165FF" w:rsidP="003F0A8B">
            <w:pPr>
              <w:spacing w:after="0" w:line="240" w:lineRule="auto"/>
              <w:jc w:val="center"/>
              <w:rPr>
                <w:rFonts w:ascii="Calibri Light" w:hAnsi="Calibri Light" w:cs="Calibri Light"/>
                <w:szCs w:val="24"/>
              </w:rPr>
            </w:pPr>
            <w:r w:rsidRPr="00EB5DD1">
              <w:rPr>
                <w:rFonts w:ascii="Calibri Light" w:hAnsi="Calibri Light" w:cs="Calibri Light"/>
                <w:szCs w:val="24"/>
              </w:rPr>
              <w:t>Local: ______________________________</w:t>
            </w:r>
          </w:p>
          <w:p w:rsidR="00F165FF" w:rsidRPr="00EB5DD1" w:rsidRDefault="00F165FF" w:rsidP="003F0A8B">
            <w:pPr>
              <w:spacing w:after="0" w:line="240" w:lineRule="auto"/>
              <w:jc w:val="center"/>
              <w:rPr>
                <w:rFonts w:ascii="Calibri Light" w:hAnsi="Calibri Light" w:cs="Calibri Light"/>
                <w:szCs w:val="24"/>
              </w:rPr>
            </w:pPr>
          </w:p>
          <w:p w:rsidR="00F165FF" w:rsidRPr="00EB5DD1" w:rsidRDefault="00F165FF" w:rsidP="003F0A8B">
            <w:pPr>
              <w:spacing w:after="0" w:line="240" w:lineRule="auto"/>
              <w:jc w:val="center"/>
              <w:rPr>
                <w:rFonts w:ascii="Calibri Light" w:hAnsi="Calibri Light" w:cs="Calibri Light"/>
                <w:szCs w:val="24"/>
              </w:rPr>
            </w:pPr>
            <w:r w:rsidRPr="00EB5DD1">
              <w:rPr>
                <w:rFonts w:ascii="Calibri Light" w:hAnsi="Calibri Light" w:cs="Calibri Light"/>
                <w:szCs w:val="24"/>
              </w:rPr>
              <w:t>Data: _________/__</w:t>
            </w:r>
            <w:r w:rsidR="00A630A8">
              <w:rPr>
                <w:rFonts w:ascii="Calibri Light" w:hAnsi="Calibri Light" w:cs="Calibri Light"/>
                <w:szCs w:val="24"/>
              </w:rPr>
              <w:t>________/2018</w:t>
            </w:r>
            <w:r w:rsidRPr="00EB5DD1">
              <w:rPr>
                <w:rFonts w:ascii="Calibri Light" w:hAnsi="Calibri Light" w:cs="Calibri Light"/>
                <w:szCs w:val="24"/>
              </w:rPr>
              <w:t>.</w:t>
            </w:r>
          </w:p>
          <w:p w:rsidR="00F165FF" w:rsidRPr="00EB5DD1" w:rsidRDefault="00F165FF" w:rsidP="003F0A8B">
            <w:pPr>
              <w:spacing w:after="0" w:line="240" w:lineRule="auto"/>
              <w:jc w:val="center"/>
              <w:rPr>
                <w:rFonts w:ascii="Calibri Light" w:hAnsi="Calibri Light" w:cs="Calibri Light"/>
                <w:szCs w:val="24"/>
              </w:rPr>
            </w:pPr>
          </w:p>
          <w:p w:rsidR="00F165FF" w:rsidRPr="00EB5DD1" w:rsidRDefault="00F165FF" w:rsidP="003F0A8B">
            <w:pPr>
              <w:spacing w:after="0" w:line="240" w:lineRule="auto"/>
              <w:jc w:val="center"/>
              <w:rPr>
                <w:rFonts w:ascii="Calibri Light" w:hAnsi="Calibri Light" w:cs="Calibri Light"/>
                <w:szCs w:val="24"/>
              </w:rPr>
            </w:pPr>
          </w:p>
          <w:p w:rsidR="00F165FF" w:rsidRPr="00EB5DD1" w:rsidRDefault="00F165FF" w:rsidP="003F0A8B">
            <w:pPr>
              <w:spacing w:after="0" w:line="240" w:lineRule="auto"/>
              <w:jc w:val="center"/>
              <w:rPr>
                <w:rFonts w:ascii="Calibri Light" w:hAnsi="Calibri Light" w:cs="Calibri Light"/>
                <w:szCs w:val="24"/>
              </w:rPr>
            </w:pPr>
            <w:r w:rsidRPr="00EB5DD1">
              <w:rPr>
                <w:rFonts w:ascii="Calibri Light" w:hAnsi="Calibri Light" w:cs="Calibri Light"/>
                <w:szCs w:val="24"/>
              </w:rPr>
              <w:t>______________________________</w:t>
            </w:r>
          </w:p>
          <w:p w:rsidR="00F165FF" w:rsidRPr="00EB5DD1" w:rsidRDefault="00F165FF" w:rsidP="003F0A8B">
            <w:pPr>
              <w:spacing w:after="0" w:line="240" w:lineRule="auto"/>
              <w:jc w:val="center"/>
              <w:rPr>
                <w:rFonts w:ascii="Calibri Light" w:hAnsi="Calibri Light" w:cs="Calibri Light"/>
                <w:caps/>
                <w:szCs w:val="24"/>
              </w:rPr>
            </w:pPr>
            <w:r w:rsidRPr="00EB5DD1">
              <w:rPr>
                <w:rFonts w:ascii="Calibri Light" w:hAnsi="Calibri Light" w:cs="Calibri Light"/>
                <w:szCs w:val="24"/>
              </w:rPr>
              <w:t>ASSINATURA REPRESENTANTE LEGAL</w:t>
            </w:r>
          </w:p>
        </w:tc>
      </w:tr>
    </w:tbl>
    <w:p w:rsidR="00F165FF" w:rsidRDefault="00F165FF">
      <w:pPr>
        <w:spacing w:after="0" w:line="240" w:lineRule="auto"/>
        <w:jc w:val="left"/>
        <w:rPr>
          <w:rFonts w:ascii="Calibri Light" w:hAnsi="Calibri Light" w:cs="Calibri Light"/>
          <w:b/>
          <w:szCs w:val="24"/>
        </w:rPr>
      </w:pPr>
    </w:p>
    <w:p w:rsidR="00F165FF" w:rsidRDefault="00F165FF">
      <w:pPr>
        <w:spacing w:after="0" w:line="240" w:lineRule="auto"/>
        <w:jc w:val="left"/>
        <w:rPr>
          <w:rFonts w:ascii="Calibri Light" w:hAnsi="Calibri Light" w:cs="Calibri Light"/>
          <w:b/>
          <w:szCs w:val="24"/>
        </w:rPr>
      </w:pPr>
    </w:p>
    <w:p w:rsidR="00F165FF" w:rsidRDefault="00F165FF">
      <w:pPr>
        <w:spacing w:after="0" w:line="240" w:lineRule="auto"/>
        <w:jc w:val="left"/>
        <w:rPr>
          <w:rFonts w:ascii="Calibri Light" w:hAnsi="Calibri Light" w:cs="Calibri Light"/>
          <w:b/>
          <w:szCs w:val="24"/>
        </w:rPr>
      </w:pPr>
    </w:p>
    <w:p w:rsidR="00F165FF" w:rsidRDefault="00F165FF">
      <w:pPr>
        <w:spacing w:after="0" w:line="240" w:lineRule="auto"/>
        <w:jc w:val="left"/>
        <w:rPr>
          <w:rFonts w:ascii="Calibri Light" w:hAnsi="Calibri Light" w:cs="Calibri Light"/>
          <w:b/>
          <w:szCs w:val="24"/>
        </w:rPr>
      </w:pPr>
    </w:p>
    <w:p w:rsidR="00F165FF" w:rsidRDefault="00F165FF">
      <w:pPr>
        <w:spacing w:after="0" w:line="240" w:lineRule="auto"/>
        <w:jc w:val="left"/>
        <w:rPr>
          <w:rFonts w:ascii="Calibri Light" w:hAnsi="Calibri Light" w:cs="Calibri Light"/>
          <w:b/>
          <w:szCs w:val="24"/>
        </w:rPr>
      </w:pPr>
    </w:p>
    <w:p w:rsidR="00F165FF" w:rsidRDefault="00F165FF">
      <w:pPr>
        <w:spacing w:after="0" w:line="240" w:lineRule="auto"/>
        <w:jc w:val="left"/>
        <w:rPr>
          <w:rFonts w:ascii="Calibri Light" w:hAnsi="Calibri Light" w:cs="Calibri Light"/>
          <w:b/>
          <w:szCs w:val="24"/>
        </w:rPr>
      </w:pPr>
    </w:p>
    <w:p w:rsidR="002221F5" w:rsidRPr="00EB5DD1" w:rsidRDefault="00F165FF" w:rsidP="002221F5">
      <w:pPr>
        <w:spacing w:after="0"/>
        <w:jc w:val="center"/>
        <w:rPr>
          <w:rFonts w:ascii="Calibri Light" w:hAnsi="Calibri Light" w:cs="Calibri Light"/>
          <w:b/>
          <w:szCs w:val="24"/>
        </w:rPr>
      </w:pPr>
      <w:r>
        <w:rPr>
          <w:rFonts w:ascii="Calibri Light" w:hAnsi="Calibri Light" w:cs="Calibri Light"/>
          <w:b/>
          <w:szCs w:val="24"/>
        </w:rPr>
        <w:lastRenderedPageBreak/>
        <w:t>ANEXO VII</w:t>
      </w:r>
    </w:p>
    <w:p w:rsidR="00AC40A0" w:rsidRPr="00AC40A0" w:rsidRDefault="00AC40A0" w:rsidP="00AC40A0">
      <w:pPr>
        <w:spacing w:after="0"/>
        <w:jc w:val="center"/>
        <w:rPr>
          <w:rFonts w:ascii="Calibri Light" w:hAnsi="Calibri Light" w:cs="Calibri Light"/>
          <w:b/>
          <w:szCs w:val="24"/>
        </w:rPr>
      </w:pPr>
      <w:bookmarkStart w:id="10" w:name="_Toc477157014"/>
      <w:r w:rsidRPr="00AC40A0">
        <w:rPr>
          <w:rFonts w:ascii="Calibri Light" w:hAnsi="Calibri Light" w:cs="Calibri Light"/>
          <w:b/>
          <w:szCs w:val="24"/>
        </w:rPr>
        <w:t>ATA DE REGISTRO DE PREÇ</w:t>
      </w:r>
      <w:bookmarkEnd w:id="10"/>
      <w:r>
        <w:rPr>
          <w:rFonts w:ascii="Calibri Light" w:hAnsi="Calibri Light" w:cs="Calibri Light"/>
          <w:b/>
          <w:szCs w:val="24"/>
        </w:rPr>
        <w:t>OS</w:t>
      </w:r>
    </w:p>
    <w:p w:rsidR="00AC40A0" w:rsidRPr="00AC40A0" w:rsidRDefault="00AC40A0" w:rsidP="00AC40A0">
      <w:pPr>
        <w:spacing w:after="0"/>
        <w:jc w:val="center"/>
        <w:rPr>
          <w:rFonts w:ascii="Calibri Light" w:hAnsi="Calibri Light" w:cs="Calibri Light"/>
          <w:b/>
          <w:szCs w:val="24"/>
        </w:rPr>
      </w:pPr>
      <w:r w:rsidRPr="00AC40A0">
        <w:rPr>
          <w:rFonts w:ascii="Calibri Light" w:hAnsi="Calibri Light" w:cs="Calibri Light"/>
          <w:b/>
          <w:szCs w:val="24"/>
        </w:rPr>
        <w:t xml:space="preserve">PREGÃO ELETRÔNICO </w:t>
      </w:r>
      <w:r w:rsidRPr="00011C47">
        <w:rPr>
          <w:rFonts w:ascii="Calibri Light" w:hAnsi="Calibri Light" w:cs="Calibri Light"/>
          <w:b/>
          <w:szCs w:val="24"/>
        </w:rPr>
        <w:t xml:space="preserve">Nº </w:t>
      </w:r>
      <w:r w:rsidR="00011C47" w:rsidRPr="00011C47">
        <w:rPr>
          <w:rFonts w:ascii="Calibri Light" w:hAnsi="Calibri Light" w:cs="Calibri Light"/>
          <w:b/>
          <w:szCs w:val="24"/>
        </w:rPr>
        <w:t>10</w:t>
      </w:r>
      <w:r w:rsidRPr="00011C47">
        <w:rPr>
          <w:rFonts w:ascii="Calibri Light" w:hAnsi="Calibri Light" w:cs="Calibri Light"/>
          <w:b/>
          <w:szCs w:val="24"/>
        </w:rPr>
        <w:t>/2018</w:t>
      </w:r>
    </w:p>
    <w:p w:rsidR="00AC40A0" w:rsidRPr="003C11F6" w:rsidRDefault="00AC40A0" w:rsidP="00AC40A0">
      <w:pPr>
        <w:spacing w:after="0"/>
        <w:jc w:val="center"/>
        <w:rPr>
          <w:bCs/>
          <w:szCs w:val="24"/>
        </w:rPr>
      </w:pPr>
    </w:p>
    <w:p w:rsidR="00AC40A0" w:rsidRPr="003C11F6" w:rsidRDefault="00AC40A0" w:rsidP="00AC40A0">
      <w:pPr>
        <w:spacing w:after="0"/>
        <w:rPr>
          <w:b/>
          <w:bCs/>
          <w:szCs w:val="24"/>
        </w:rPr>
      </w:pPr>
    </w:p>
    <w:p w:rsidR="00AC40A0" w:rsidRPr="003C11F6" w:rsidRDefault="00AC40A0" w:rsidP="00AC40A0">
      <w:pPr>
        <w:spacing w:after="0"/>
        <w:rPr>
          <w:b/>
          <w:bCs/>
          <w:szCs w:val="24"/>
        </w:rPr>
      </w:pPr>
    </w:p>
    <w:p w:rsidR="00AC40A0" w:rsidRPr="003C11F6" w:rsidRDefault="00AC40A0" w:rsidP="00AC40A0">
      <w:pPr>
        <w:spacing w:after="0"/>
        <w:rPr>
          <w:b/>
          <w:bCs/>
          <w:szCs w:val="24"/>
        </w:rPr>
      </w:pPr>
    </w:p>
    <w:p w:rsidR="00AC40A0" w:rsidRPr="003C11F6" w:rsidRDefault="00AC40A0" w:rsidP="00AC40A0">
      <w:pPr>
        <w:spacing w:after="0"/>
        <w:rPr>
          <w:b/>
          <w:bCs/>
          <w:szCs w:val="24"/>
        </w:rPr>
      </w:pPr>
    </w:p>
    <w:p w:rsidR="00AC40A0" w:rsidRPr="00AC40A0" w:rsidRDefault="00AC40A0" w:rsidP="00AC40A0">
      <w:pPr>
        <w:spacing w:after="0"/>
        <w:rPr>
          <w:rFonts w:asciiTheme="majorHAnsi" w:hAnsiTheme="majorHAnsi" w:cstheme="majorHAnsi"/>
          <w:b/>
          <w:bCs/>
          <w:szCs w:val="24"/>
        </w:rPr>
      </w:pPr>
      <w:r w:rsidRPr="003C11F6">
        <w:rPr>
          <w:b/>
          <w:bCs/>
          <w:szCs w:val="24"/>
        </w:rPr>
        <w:tab/>
      </w:r>
      <w:r w:rsidRPr="00AC40A0">
        <w:rPr>
          <w:rFonts w:asciiTheme="majorHAnsi" w:hAnsiTheme="majorHAnsi" w:cstheme="majorHAnsi"/>
          <w:b/>
          <w:bCs/>
          <w:szCs w:val="24"/>
        </w:rPr>
        <w:t xml:space="preserve">CÂMARA MUNICIPAL DE LIMEIRA, órgão do Poder Legislativo Municipal, com personalidade judiciária, com sede na Rua Pedro </w:t>
      </w:r>
      <w:proofErr w:type="spellStart"/>
      <w:r w:rsidRPr="00AC40A0">
        <w:rPr>
          <w:rFonts w:asciiTheme="majorHAnsi" w:hAnsiTheme="majorHAnsi" w:cstheme="majorHAnsi"/>
          <w:b/>
          <w:bCs/>
          <w:szCs w:val="24"/>
        </w:rPr>
        <w:t>Zaccaria</w:t>
      </w:r>
      <w:proofErr w:type="spellEnd"/>
      <w:r w:rsidRPr="00AC40A0">
        <w:rPr>
          <w:rFonts w:asciiTheme="majorHAnsi" w:hAnsiTheme="majorHAnsi" w:cstheme="majorHAnsi"/>
          <w:b/>
          <w:bCs/>
          <w:szCs w:val="24"/>
        </w:rPr>
        <w:t xml:space="preserve">, n° 70, Jardim Nova Itália, </w:t>
      </w:r>
      <w:proofErr w:type="spellStart"/>
      <w:r w:rsidRPr="00AC40A0">
        <w:rPr>
          <w:rFonts w:asciiTheme="majorHAnsi" w:hAnsiTheme="majorHAnsi" w:cstheme="majorHAnsi"/>
          <w:b/>
          <w:bCs/>
          <w:szCs w:val="24"/>
        </w:rPr>
        <w:t>Limeira-SP</w:t>
      </w:r>
      <w:proofErr w:type="spellEnd"/>
      <w:r w:rsidRPr="00AC40A0">
        <w:rPr>
          <w:rFonts w:asciiTheme="majorHAnsi" w:hAnsiTheme="majorHAnsi" w:cstheme="majorHAnsi"/>
          <w:b/>
          <w:bCs/>
          <w:szCs w:val="24"/>
        </w:rPr>
        <w:t xml:space="preserve">, inscrito no CNPJ/MF sob n° 62.472.782/0001-19, neste ato devidamente representada pelo Senhor </w:t>
      </w:r>
      <w:r w:rsidRPr="00AC40A0">
        <w:rPr>
          <w:rFonts w:asciiTheme="majorHAnsi" w:hAnsiTheme="majorHAnsi" w:cstheme="majorHAnsi"/>
          <w:b/>
          <w:szCs w:val="24"/>
        </w:rPr>
        <w:t>JOSÉ ROBERTO BERNARDO</w:t>
      </w:r>
      <w:r w:rsidRPr="00AC40A0">
        <w:rPr>
          <w:rFonts w:asciiTheme="majorHAnsi" w:hAnsiTheme="majorHAnsi" w:cstheme="majorHAnsi"/>
          <w:szCs w:val="24"/>
        </w:rPr>
        <w:t xml:space="preserve">, portador do RG n° 20.079.425-5 e do CPF/MF n° 016.393.968-37, </w:t>
      </w:r>
      <w:r w:rsidRPr="00AC40A0">
        <w:rPr>
          <w:rFonts w:asciiTheme="majorHAnsi" w:hAnsiTheme="majorHAnsi" w:cstheme="majorHAnsi"/>
          <w:b/>
          <w:bCs/>
          <w:szCs w:val="24"/>
        </w:rPr>
        <w:t xml:space="preserve">em pleno exercício e funções, PRESIDENTE DA CÂMARA MUNICIPAL DE LIMEIRA., em face da classificação da proposta apresentada no Pregão Eletrônico </w:t>
      </w:r>
      <w:r w:rsidR="00A630A8" w:rsidRPr="00011C47">
        <w:rPr>
          <w:rFonts w:asciiTheme="majorHAnsi" w:hAnsiTheme="majorHAnsi" w:cstheme="majorHAnsi"/>
          <w:b/>
          <w:bCs/>
          <w:szCs w:val="24"/>
        </w:rPr>
        <w:t xml:space="preserve">nº </w:t>
      </w:r>
      <w:r w:rsidR="00011C47" w:rsidRPr="00011C47">
        <w:rPr>
          <w:rFonts w:asciiTheme="majorHAnsi" w:hAnsiTheme="majorHAnsi" w:cstheme="majorHAnsi"/>
          <w:b/>
          <w:bCs/>
          <w:szCs w:val="24"/>
        </w:rPr>
        <w:t>10</w:t>
      </w:r>
      <w:r w:rsidR="00A630A8" w:rsidRPr="00011C47">
        <w:rPr>
          <w:rFonts w:asciiTheme="majorHAnsi" w:hAnsiTheme="majorHAnsi" w:cstheme="majorHAnsi"/>
          <w:b/>
          <w:bCs/>
          <w:szCs w:val="24"/>
        </w:rPr>
        <w:t>/2018</w:t>
      </w:r>
      <w:r w:rsidRPr="00011C47">
        <w:rPr>
          <w:rFonts w:asciiTheme="majorHAnsi" w:hAnsiTheme="majorHAnsi" w:cstheme="majorHAnsi"/>
          <w:b/>
          <w:bCs/>
          <w:szCs w:val="24"/>
        </w:rPr>
        <w:t>,</w:t>
      </w:r>
      <w:r w:rsidRPr="00AC40A0">
        <w:rPr>
          <w:rFonts w:asciiTheme="majorHAnsi" w:hAnsiTheme="majorHAnsi" w:cstheme="majorHAnsi"/>
          <w:b/>
          <w:bCs/>
          <w:szCs w:val="24"/>
        </w:rPr>
        <w:t xml:space="preserve"> RESOLVE registrar o(s) preço(s) ofertado(s) pelo Fornecedor abaixo:</w:t>
      </w:r>
    </w:p>
    <w:p w:rsidR="00AC40A0" w:rsidRPr="003C11F6" w:rsidRDefault="00AC40A0" w:rsidP="00AC40A0">
      <w:pPr>
        <w:spacing w:after="0"/>
        <w:rPr>
          <w:b/>
          <w:bCs/>
          <w:szCs w:val="24"/>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Empresa</w:t>
            </w:r>
            <w:proofErr w:type="spellEnd"/>
            <w:r w:rsidRPr="00AC40A0">
              <w:rPr>
                <w:rFonts w:asciiTheme="majorHAnsi" w:hAnsiTheme="majorHAnsi" w:cstheme="majorHAnsi"/>
                <w:bCs/>
                <w:szCs w:val="24"/>
                <w:lang w:val="en-US"/>
              </w:rPr>
              <w:t>:</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CNPJ:</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 xml:space="preserve">Nome do </w:t>
            </w:r>
            <w:proofErr w:type="spellStart"/>
            <w:r w:rsidRPr="00AC40A0">
              <w:rPr>
                <w:rFonts w:asciiTheme="majorHAnsi" w:hAnsiTheme="majorHAnsi" w:cstheme="majorHAnsi"/>
                <w:bCs/>
                <w:szCs w:val="24"/>
                <w:lang w:val="en-US"/>
              </w:rPr>
              <w:t>representante</w:t>
            </w:r>
            <w:proofErr w:type="spellEnd"/>
            <w:r w:rsidRPr="00AC40A0">
              <w:rPr>
                <w:rFonts w:asciiTheme="majorHAnsi" w:hAnsiTheme="majorHAnsi" w:cstheme="majorHAnsi"/>
                <w:bCs/>
                <w:szCs w:val="24"/>
                <w:lang w:val="en-US"/>
              </w:rPr>
              <w:t xml:space="preserve"> legal:</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RG nº</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CPF nº</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Endereço</w:t>
            </w:r>
            <w:proofErr w:type="spellEnd"/>
            <w:r w:rsidRPr="00AC40A0">
              <w:rPr>
                <w:rFonts w:asciiTheme="majorHAnsi" w:hAnsiTheme="majorHAnsi" w:cstheme="majorHAnsi"/>
                <w:bCs/>
                <w:szCs w:val="24"/>
                <w:lang w:val="en-US"/>
              </w:rPr>
              <w:t xml:space="preserve"> </w:t>
            </w:r>
            <w:proofErr w:type="spellStart"/>
            <w:r w:rsidRPr="00AC40A0">
              <w:rPr>
                <w:rFonts w:asciiTheme="majorHAnsi" w:hAnsiTheme="majorHAnsi" w:cstheme="majorHAnsi"/>
                <w:bCs/>
                <w:szCs w:val="24"/>
                <w:lang w:val="en-US"/>
              </w:rPr>
              <w:t>completo</w:t>
            </w:r>
            <w:proofErr w:type="spellEnd"/>
            <w:r w:rsidRPr="00AC40A0">
              <w:rPr>
                <w:rFonts w:asciiTheme="majorHAnsi" w:hAnsiTheme="majorHAnsi" w:cstheme="majorHAnsi"/>
                <w:bCs/>
                <w:szCs w:val="24"/>
                <w:lang w:val="en-US"/>
              </w:rPr>
              <w:t>:</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CEP:</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Inscrição</w:t>
            </w:r>
            <w:proofErr w:type="spellEnd"/>
            <w:r w:rsidRPr="00AC40A0">
              <w:rPr>
                <w:rFonts w:asciiTheme="majorHAnsi" w:hAnsiTheme="majorHAnsi" w:cstheme="majorHAnsi"/>
                <w:bCs/>
                <w:szCs w:val="24"/>
                <w:lang w:val="en-US"/>
              </w:rPr>
              <w:t xml:space="preserve"> </w:t>
            </w:r>
            <w:proofErr w:type="spellStart"/>
            <w:r w:rsidRPr="00AC40A0">
              <w:rPr>
                <w:rFonts w:asciiTheme="majorHAnsi" w:hAnsiTheme="majorHAnsi" w:cstheme="majorHAnsi"/>
                <w:bCs/>
                <w:szCs w:val="24"/>
                <w:lang w:val="en-US"/>
              </w:rPr>
              <w:t>Estadual</w:t>
            </w:r>
            <w:proofErr w:type="spellEnd"/>
            <w:r w:rsidRPr="00AC40A0">
              <w:rPr>
                <w:rFonts w:asciiTheme="majorHAnsi" w:hAnsiTheme="majorHAnsi" w:cstheme="majorHAnsi"/>
                <w:bCs/>
                <w:szCs w:val="24"/>
                <w:lang w:val="en-US"/>
              </w:rPr>
              <w:t>/Municipal:</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Telefone</w:t>
            </w:r>
            <w:proofErr w:type="spellEnd"/>
            <w:r w:rsidRPr="00AC40A0">
              <w:rPr>
                <w:rFonts w:asciiTheme="majorHAnsi" w:hAnsiTheme="majorHAnsi" w:cstheme="majorHAnsi"/>
                <w:bCs/>
                <w:szCs w:val="24"/>
                <w:lang w:val="en-US"/>
              </w:rPr>
              <w:t>:</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Fax:</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E-mail:</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Banco:</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Agência</w:t>
            </w:r>
            <w:proofErr w:type="spellEnd"/>
            <w:r w:rsidRPr="00AC40A0">
              <w:rPr>
                <w:rFonts w:asciiTheme="majorHAnsi" w:hAnsiTheme="majorHAnsi" w:cstheme="majorHAnsi"/>
                <w:bCs/>
                <w:szCs w:val="24"/>
                <w:lang w:val="en-US"/>
              </w:rPr>
              <w:t>:</w:t>
            </w:r>
          </w:p>
        </w:tc>
      </w:tr>
      <w:tr w:rsidR="00AC40A0" w:rsidRPr="00AC40A0" w:rsidTr="002D6DE5">
        <w:trPr>
          <w:trHeight w:hRule="exact" w:val="319"/>
        </w:trPr>
        <w:tc>
          <w:tcPr>
            <w:tcW w:w="9072" w:type="dxa"/>
          </w:tcPr>
          <w:p w:rsidR="00AC40A0" w:rsidRPr="00AC40A0" w:rsidRDefault="00AC40A0" w:rsidP="002D6DE5">
            <w:pPr>
              <w:spacing w:after="0"/>
              <w:rPr>
                <w:rFonts w:asciiTheme="majorHAnsi" w:hAnsiTheme="majorHAnsi" w:cstheme="majorHAnsi"/>
                <w:bCs/>
                <w:szCs w:val="24"/>
                <w:lang w:val="en-US"/>
              </w:rPr>
            </w:pPr>
            <w:r w:rsidRPr="00AC40A0">
              <w:rPr>
                <w:rFonts w:asciiTheme="majorHAnsi" w:hAnsiTheme="majorHAnsi" w:cstheme="majorHAnsi"/>
                <w:bCs/>
                <w:szCs w:val="24"/>
                <w:lang w:val="en-US"/>
              </w:rPr>
              <w:t xml:space="preserve">Nº </w:t>
            </w:r>
            <w:proofErr w:type="spellStart"/>
            <w:r w:rsidRPr="00AC40A0">
              <w:rPr>
                <w:rFonts w:asciiTheme="majorHAnsi" w:hAnsiTheme="majorHAnsi" w:cstheme="majorHAnsi"/>
                <w:bCs/>
                <w:szCs w:val="24"/>
                <w:lang w:val="en-US"/>
              </w:rPr>
              <w:t>Conta</w:t>
            </w:r>
            <w:proofErr w:type="spellEnd"/>
            <w:r w:rsidRPr="00AC40A0">
              <w:rPr>
                <w:rFonts w:asciiTheme="majorHAnsi" w:hAnsiTheme="majorHAnsi" w:cstheme="majorHAnsi"/>
                <w:bCs/>
                <w:szCs w:val="24"/>
                <w:lang w:val="en-US"/>
              </w:rPr>
              <w:t xml:space="preserve"> </w:t>
            </w:r>
            <w:proofErr w:type="spellStart"/>
            <w:r w:rsidRPr="00AC40A0">
              <w:rPr>
                <w:rFonts w:asciiTheme="majorHAnsi" w:hAnsiTheme="majorHAnsi" w:cstheme="majorHAnsi"/>
                <w:bCs/>
                <w:szCs w:val="24"/>
                <w:lang w:val="en-US"/>
              </w:rPr>
              <w:t>Corrente</w:t>
            </w:r>
            <w:proofErr w:type="spellEnd"/>
            <w:r w:rsidRPr="00AC40A0">
              <w:rPr>
                <w:rFonts w:asciiTheme="majorHAnsi" w:hAnsiTheme="majorHAnsi" w:cstheme="majorHAnsi"/>
                <w:bCs/>
                <w:szCs w:val="24"/>
                <w:lang w:val="en-US"/>
              </w:rPr>
              <w:t>:</w:t>
            </w:r>
          </w:p>
        </w:tc>
      </w:tr>
    </w:tbl>
    <w:p w:rsidR="00AC40A0" w:rsidRPr="00AC40A0" w:rsidRDefault="00AC40A0" w:rsidP="00AC40A0">
      <w:pPr>
        <w:spacing w:after="0"/>
        <w:rPr>
          <w:rFonts w:asciiTheme="majorHAnsi" w:hAnsiTheme="majorHAnsi" w:cstheme="majorHAnsi"/>
          <w:b/>
          <w:bCs/>
          <w:szCs w:val="24"/>
        </w:rPr>
      </w:pPr>
    </w:p>
    <w:p w:rsidR="00AC40A0" w:rsidRPr="00AC40A0" w:rsidRDefault="00AC40A0" w:rsidP="00AC40A0">
      <w:pPr>
        <w:spacing w:after="0"/>
        <w:rPr>
          <w:rFonts w:asciiTheme="majorHAnsi" w:hAnsiTheme="majorHAnsi" w:cstheme="majorHAnsi"/>
          <w:bCs/>
          <w:szCs w:val="24"/>
          <w:lang w:val="en-US"/>
        </w:rPr>
      </w:pPr>
      <w:proofErr w:type="spellStart"/>
      <w:r w:rsidRPr="00AC40A0">
        <w:rPr>
          <w:rFonts w:asciiTheme="majorHAnsi" w:hAnsiTheme="majorHAnsi" w:cstheme="majorHAnsi"/>
          <w:bCs/>
          <w:szCs w:val="24"/>
          <w:lang w:val="en-US"/>
        </w:rPr>
        <w:t>Conforme</w:t>
      </w:r>
      <w:proofErr w:type="spellEnd"/>
      <w:r w:rsidRPr="00AC40A0">
        <w:rPr>
          <w:rFonts w:asciiTheme="majorHAnsi" w:hAnsiTheme="majorHAnsi" w:cstheme="majorHAnsi"/>
          <w:bCs/>
          <w:szCs w:val="24"/>
          <w:lang w:val="en-US"/>
        </w:rPr>
        <w:t xml:space="preserve"> </w:t>
      </w:r>
      <w:proofErr w:type="spellStart"/>
      <w:r w:rsidRPr="00AC40A0">
        <w:rPr>
          <w:rFonts w:asciiTheme="majorHAnsi" w:hAnsiTheme="majorHAnsi" w:cstheme="majorHAnsi"/>
          <w:bCs/>
          <w:szCs w:val="24"/>
          <w:lang w:val="en-US"/>
        </w:rPr>
        <w:t>quadro</w:t>
      </w:r>
      <w:proofErr w:type="spellEnd"/>
      <w:r w:rsidRPr="00AC40A0">
        <w:rPr>
          <w:rFonts w:asciiTheme="majorHAnsi" w:hAnsiTheme="majorHAnsi" w:cstheme="majorHAnsi"/>
          <w:bCs/>
          <w:szCs w:val="24"/>
          <w:lang w:val="en-US"/>
        </w:rPr>
        <w:t xml:space="preserve"> </w:t>
      </w:r>
      <w:proofErr w:type="spellStart"/>
      <w:r w:rsidRPr="00AC40A0">
        <w:rPr>
          <w:rFonts w:asciiTheme="majorHAnsi" w:hAnsiTheme="majorHAnsi" w:cstheme="majorHAnsi"/>
          <w:bCs/>
          <w:szCs w:val="24"/>
          <w:lang w:val="en-US"/>
        </w:rPr>
        <w:t>abaixo</w:t>
      </w:r>
      <w:proofErr w:type="spellEnd"/>
      <w:r w:rsidRPr="00AC40A0">
        <w:rPr>
          <w:rFonts w:asciiTheme="majorHAnsi" w:hAnsiTheme="majorHAnsi" w:cstheme="majorHAnsi"/>
          <w:bCs/>
          <w:szCs w:val="24"/>
          <w:lang w:val="en-US"/>
        </w:rPr>
        <w:t>:</w:t>
      </w:r>
    </w:p>
    <w:p w:rsidR="00AC40A0" w:rsidRPr="00AC40A0" w:rsidRDefault="00AC40A0" w:rsidP="00AC40A0">
      <w:pPr>
        <w:spacing w:after="0" w:line="240" w:lineRule="auto"/>
        <w:ind w:left="927"/>
        <w:rPr>
          <w:rFonts w:asciiTheme="majorHAnsi" w:hAnsiTheme="majorHAnsi" w:cstheme="majorHAnsi"/>
          <w:b/>
          <w:color w:val="000000"/>
          <w:szCs w:val="24"/>
        </w:rPr>
      </w:pPr>
    </w:p>
    <w:p w:rsidR="00011C47" w:rsidRPr="00A75F56" w:rsidRDefault="00011C47" w:rsidP="00011C47">
      <w:pPr>
        <w:pStyle w:val="Ttulo3"/>
        <w:spacing w:before="0" w:after="0"/>
        <w:rPr>
          <w:rFonts w:asciiTheme="majorHAnsi" w:hAnsiTheme="majorHAnsi" w:cstheme="majorHAnsi"/>
          <w:b w:val="0"/>
          <w:szCs w:val="24"/>
        </w:rPr>
      </w:pPr>
      <w:r w:rsidRPr="00BC1C0A">
        <w:rPr>
          <w:rFonts w:asciiTheme="majorHAnsi" w:hAnsiTheme="majorHAnsi" w:cstheme="majorHAnsi"/>
          <w:szCs w:val="24"/>
        </w:rPr>
        <w:t>1. DO OBJETO</w:t>
      </w:r>
    </w:p>
    <w:p w:rsidR="00011C47" w:rsidRDefault="00011C47" w:rsidP="00011C47">
      <w:pPr>
        <w:ind w:firstLine="567"/>
        <w:rPr>
          <w:rFonts w:asciiTheme="majorHAnsi" w:hAnsiTheme="majorHAnsi" w:cstheme="majorHAnsi"/>
          <w:szCs w:val="24"/>
        </w:rPr>
      </w:pPr>
      <w:r w:rsidRPr="00A75F56">
        <w:rPr>
          <w:rFonts w:asciiTheme="majorHAnsi" w:hAnsiTheme="majorHAnsi" w:cstheme="majorHAnsi"/>
          <w:b/>
          <w:szCs w:val="24"/>
        </w:rPr>
        <w:t>1.1.</w:t>
      </w:r>
      <w:r w:rsidRPr="00A75F56">
        <w:rPr>
          <w:rFonts w:asciiTheme="majorHAnsi" w:hAnsiTheme="majorHAnsi" w:cstheme="majorHAnsi"/>
          <w:szCs w:val="24"/>
        </w:rPr>
        <w:t xml:space="preserve"> O objeto deste pregão </w:t>
      </w:r>
      <w:r>
        <w:rPr>
          <w:rFonts w:asciiTheme="majorHAnsi" w:hAnsiTheme="majorHAnsi" w:cstheme="majorHAnsi"/>
          <w:szCs w:val="24"/>
        </w:rPr>
        <w:t>é a CONTRATAÇÃO DE EMPRESA OU PROFISSIONAL ESPECIALIZADO PARA REALIZAR A FUNÇÃO DE MESTRE DE CERIMÔNIA, com as características descritas no ANEXO I – TERMO DE REFERÊCIA.</w:t>
      </w:r>
    </w:p>
    <w:p w:rsidR="00011C47" w:rsidRDefault="00011C47" w:rsidP="00011C47">
      <w:pPr>
        <w:rPr>
          <w:rFonts w:asciiTheme="majorHAnsi" w:hAnsiTheme="majorHAnsi" w:cstheme="majorHAnsi"/>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2"/>
        <w:gridCol w:w="991"/>
        <w:gridCol w:w="6090"/>
      </w:tblGrid>
      <w:tr w:rsidR="00011C47" w:rsidRPr="00A75F56" w:rsidTr="004B4924">
        <w:trPr>
          <w:trHeight w:val="587"/>
          <w:jc w:val="center"/>
        </w:trPr>
        <w:tc>
          <w:tcPr>
            <w:tcW w:w="623" w:type="pct"/>
            <w:vMerge w:val="restart"/>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ITEM</w:t>
            </w:r>
          </w:p>
        </w:tc>
        <w:tc>
          <w:tcPr>
            <w:tcW w:w="470" w:type="pct"/>
            <w:vMerge w:val="restart"/>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QTDE</w:t>
            </w:r>
          </w:p>
        </w:tc>
        <w:tc>
          <w:tcPr>
            <w:tcW w:w="547" w:type="pct"/>
            <w:vMerge w:val="restart"/>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UNID</w:t>
            </w:r>
          </w:p>
        </w:tc>
        <w:tc>
          <w:tcPr>
            <w:tcW w:w="3360" w:type="pct"/>
            <w:vMerge w:val="restart"/>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r w:rsidRPr="00A75F56">
              <w:rPr>
                <w:rFonts w:asciiTheme="majorHAnsi" w:hAnsiTheme="majorHAnsi" w:cstheme="majorHAnsi"/>
                <w:b/>
                <w:szCs w:val="24"/>
              </w:rPr>
              <w:t>DESCRIÇÃO</w:t>
            </w:r>
          </w:p>
        </w:tc>
      </w:tr>
      <w:tr w:rsidR="00011C47" w:rsidRPr="00A75F56" w:rsidTr="004B4924">
        <w:trPr>
          <w:trHeight w:val="293"/>
          <w:jc w:val="center"/>
        </w:trPr>
        <w:tc>
          <w:tcPr>
            <w:tcW w:w="623" w:type="pct"/>
            <w:vMerge/>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p>
        </w:tc>
        <w:tc>
          <w:tcPr>
            <w:tcW w:w="470" w:type="pct"/>
            <w:vMerge/>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p>
        </w:tc>
        <w:tc>
          <w:tcPr>
            <w:tcW w:w="547" w:type="pct"/>
            <w:vMerge/>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p>
        </w:tc>
        <w:tc>
          <w:tcPr>
            <w:tcW w:w="3360" w:type="pct"/>
            <w:vMerge/>
            <w:shd w:val="clear" w:color="auto" w:fill="D9D9D9"/>
            <w:vAlign w:val="center"/>
          </w:tcPr>
          <w:p w:rsidR="00011C47" w:rsidRPr="00A75F56" w:rsidRDefault="00011C47" w:rsidP="004B4924">
            <w:pPr>
              <w:spacing w:after="0" w:line="240" w:lineRule="auto"/>
              <w:jc w:val="center"/>
              <w:rPr>
                <w:rFonts w:asciiTheme="majorHAnsi" w:hAnsiTheme="majorHAnsi" w:cstheme="majorHAnsi"/>
                <w:b/>
                <w:szCs w:val="24"/>
              </w:rPr>
            </w:pPr>
          </w:p>
        </w:tc>
      </w:tr>
      <w:tr w:rsidR="00011C47" w:rsidRPr="00A75F56" w:rsidTr="004B4924">
        <w:trPr>
          <w:trHeight w:val="587"/>
          <w:jc w:val="center"/>
        </w:trPr>
        <w:tc>
          <w:tcPr>
            <w:tcW w:w="623" w:type="pct"/>
            <w:shd w:val="clear" w:color="auto" w:fill="auto"/>
            <w:vAlign w:val="center"/>
          </w:tcPr>
          <w:p w:rsidR="00011C47" w:rsidRPr="00A75F56" w:rsidRDefault="00011C47" w:rsidP="004B4924">
            <w:pPr>
              <w:spacing w:after="0"/>
              <w:jc w:val="center"/>
              <w:rPr>
                <w:rFonts w:asciiTheme="majorHAnsi" w:hAnsiTheme="majorHAnsi" w:cstheme="majorHAnsi"/>
                <w:bCs/>
                <w:szCs w:val="24"/>
              </w:rPr>
            </w:pPr>
            <w:r>
              <w:rPr>
                <w:rFonts w:asciiTheme="majorHAnsi" w:hAnsiTheme="majorHAnsi" w:cstheme="majorHAnsi"/>
                <w:bCs/>
                <w:szCs w:val="24"/>
              </w:rPr>
              <w:t>1</w:t>
            </w:r>
          </w:p>
        </w:tc>
        <w:tc>
          <w:tcPr>
            <w:tcW w:w="470" w:type="pct"/>
            <w:shd w:val="clear" w:color="auto" w:fill="auto"/>
            <w:vAlign w:val="center"/>
          </w:tcPr>
          <w:p w:rsidR="00011C47" w:rsidRPr="00A75F56" w:rsidRDefault="00011C47" w:rsidP="004B4924">
            <w:pPr>
              <w:spacing w:after="0"/>
              <w:jc w:val="center"/>
              <w:rPr>
                <w:rFonts w:asciiTheme="majorHAnsi" w:hAnsiTheme="majorHAnsi" w:cstheme="majorHAnsi"/>
                <w:szCs w:val="24"/>
              </w:rPr>
            </w:pPr>
            <w:r>
              <w:rPr>
                <w:rFonts w:asciiTheme="majorHAnsi" w:hAnsiTheme="majorHAnsi" w:cstheme="majorHAnsi"/>
                <w:szCs w:val="24"/>
              </w:rPr>
              <w:t>36</w:t>
            </w:r>
          </w:p>
        </w:tc>
        <w:tc>
          <w:tcPr>
            <w:tcW w:w="547" w:type="pct"/>
            <w:shd w:val="clear" w:color="auto" w:fill="auto"/>
            <w:vAlign w:val="center"/>
          </w:tcPr>
          <w:p w:rsidR="00011C47" w:rsidRPr="00A75F56" w:rsidRDefault="00011C47" w:rsidP="004B4924">
            <w:pPr>
              <w:spacing w:after="0"/>
              <w:jc w:val="center"/>
              <w:rPr>
                <w:rFonts w:asciiTheme="majorHAnsi" w:hAnsiTheme="majorHAnsi" w:cstheme="majorHAnsi"/>
                <w:szCs w:val="24"/>
              </w:rPr>
            </w:pPr>
            <w:r>
              <w:rPr>
                <w:rFonts w:asciiTheme="majorHAnsi" w:hAnsiTheme="majorHAnsi" w:cstheme="majorHAnsi"/>
                <w:szCs w:val="24"/>
              </w:rPr>
              <w:t>SERV</w:t>
            </w:r>
          </w:p>
        </w:tc>
        <w:tc>
          <w:tcPr>
            <w:tcW w:w="3360" w:type="pct"/>
            <w:shd w:val="clear" w:color="auto" w:fill="auto"/>
            <w:vAlign w:val="center"/>
          </w:tcPr>
          <w:p w:rsidR="00011C47" w:rsidRPr="00A75F56" w:rsidRDefault="00011C47" w:rsidP="004B4924">
            <w:pPr>
              <w:spacing w:after="0"/>
              <w:rPr>
                <w:rFonts w:asciiTheme="majorHAnsi" w:hAnsiTheme="majorHAnsi" w:cstheme="majorHAnsi"/>
                <w:szCs w:val="24"/>
              </w:rPr>
            </w:pPr>
            <w:r>
              <w:rPr>
                <w:rFonts w:asciiTheme="majorHAnsi" w:hAnsiTheme="majorHAnsi" w:cstheme="majorHAnsi"/>
                <w:szCs w:val="24"/>
              </w:rPr>
              <w:t>Serviços de mestre de cerimônia para apresentação de eventos e sessões solenes da Câmara Municipal de Limeira.</w:t>
            </w:r>
          </w:p>
        </w:tc>
      </w:tr>
    </w:tbl>
    <w:p w:rsidR="00AC40A0" w:rsidRPr="00AC40A0" w:rsidRDefault="00AC40A0" w:rsidP="00AC40A0">
      <w:pPr>
        <w:spacing w:after="0" w:line="240" w:lineRule="auto"/>
        <w:ind w:left="567"/>
        <w:rPr>
          <w:rFonts w:asciiTheme="majorHAnsi" w:hAnsiTheme="majorHAnsi" w:cstheme="majorHAnsi"/>
          <w:szCs w:val="24"/>
        </w:rPr>
      </w:pPr>
    </w:p>
    <w:p w:rsidR="00AC40A0" w:rsidRPr="00AC40A0" w:rsidRDefault="00880830" w:rsidP="00880830">
      <w:pPr>
        <w:spacing w:after="0"/>
        <w:ind w:firstLine="357"/>
        <w:rPr>
          <w:rFonts w:asciiTheme="majorHAnsi" w:hAnsiTheme="majorHAnsi" w:cstheme="majorHAnsi"/>
          <w:szCs w:val="24"/>
        </w:rPr>
      </w:pPr>
      <w:r>
        <w:rPr>
          <w:rFonts w:asciiTheme="majorHAnsi" w:hAnsiTheme="majorHAnsi" w:cstheme="majorHAnsi"/>
          <w:b/>
          <w:szCs w:val="24"/>
        </w:rPr>
        <w:t xml:space="preserve">1.2. </w:t>
      </w:r>
      <w:r w:rsidR="00AC40A0" w:rsidRPr="00AC40A0">
        <w:rPr>
          <w:rFonts w:asciiTheme="majorHAnsi" w:hAnsiTheme="majorHAnsi" w:cstheme="majorHAnsi"/>
          <w:szCs w:val="24"/>
        </w:rPr>
        <w:t xml:space="preserve">A administração não se obriga a contratar o quantitativo indicado, tão pouco cada um dos itens apontados. </w:t>
      </w:r>
    </w:p>
    <w:p w:rsidR="00AC40A0" w:rsidRPr="00DD2D6B" w:rsidRDefault="00AC40A0" w:rsidP="00880830">
      <w:pPr>
        <w:spacing w:after="0"/>
        <w:rPr>
          <w:szCs w:val="24"/>
        </w:rPr>
      </w:pPr>
    </w:p>
    <w:p w:rsidR="00AC40A0" w:rsidRPr="00645CA3" w:rsidRDefault="00AC40A0" w:rsidP="00880830">
      <w:pPr>
        <w:numPr>
          <w:ilvl w:val="0"/>
          <w:numId w:val="33"/>
        </w:numPr>
        <w:spacing w:after="0"/>
        <w:rPr>
          <w:rFonts w:asciiTheme="majorHAnsi" w:hAnsiTheme="majorHAnsi" w:cstheme="majorHAnsi"/>
          <w:b/>
          <w:szCs w:val="24"/>
        </w:rPr>
      </w:pPr>
      <w:r w:rsidRPr="00645CA3">
        <w:rPr>
          <w:rFonts w:asciiTheme="majorHAnsi" w:hAnsiTheme="majorHAnsi" w:cstheme="majorHAnsi"/>
          <w:b/>
          <w:szCs w:val="24"/>
        </w:rPr>
        <w:t xml:space="preserve">DA ENTREGA </w:t>
      </w:r>
    </w:p>
    <w:p w:rsidR="00880830" w:rsidRPr="00880830" w:rsidRDefault="00880830" w:rsidP="00121D28">
      <w:pPr>
        <w:pStyle w:val="PargrafodaLista"/>
        <w:spacing w:line="360" w:lineRule="auto"/>
        <w:ind w:left="0" w:firstLine="360"/>
        <w:rPr>
          <w:rFonts w:asciiTheme="majorHAnsi" w:hAnsiTheme="majorHAnsi" w:cstheme="majorHAnsi"/>
        </w:rPr>
      </w:pPr>
      <w:r w:rsidRPr="00880830">
        <w:rPr>
          <w:rFonts w:asciiTheme="majorHAnsi" w:hAnsiTheme="majorHAnsi" w:cstheme="majorHAnsi"/>
          <w:b/>
        </w:rPr>
        <w:t>2.1.</w:t>
      </w:r>
      <w:r w:rsidRPr="00880830">
        <w:rPr>
          <w:rFonts w:asciiTheme="majorHAnsi" w:hAnsiTheme="majorHAnsi" w:cstheme="majorHAnsi"/>
        </w:rPr>
        <w:t xml:space="preserve"> A entrega do(s) objeto(s) deverá(</w:t>
      </w:r>
      <w:proofErr w:type="spellStart"/>
      <w:r w:rsidRPr="00880830">
        <w:rPr>
          <w:rFonts w:asciiTheme="majorHAnsi" w:hAnsiTheme="majorHAnsi" w:cstheme="majorHAnsi"/>
        </w:rPr>
        <w:t>ão</w:t>
      </w:r>
      <w:proofErr w:type="spellEnd"/>
      <w:r w:rsidRPr="00880830">
        <w:rPr>
          <w:rFonts w:asciiTheme="majorHAnsi" w:hAnsiTheme="majorHAnsi" w:cstheme="majorHAnsi"/>
        </w:rPr>
        <w:t>) ocorrer de forma integral, em perfeitas condições na RUA PEDRO ZACCARIA, Nº 70 – JARDIM NOVA ITÁLIA – LIMEIRA-SP – CEP 13484-350, à CONTRATANTE;</w:t>
      </w:r>
    </w:p>
    <w:p w:rsidR="00880830" w:rsidRPr="00880830" w:rsidRDefault="00880830" w:rsidP="00121D28">
      <w:pPr>
        <w:pStyle w:val="PargrafodaLista"/>
        <w:spacing w:line="360" w:lineRule="auto"/>
        <w:ind w:left="0" w:firstLine="360"/>
        <w:rPr>
          <w:rFonts w:asciiTheme="majorHAnsi" w:hAnsiTheme="majorHAnsi" w:cstheme="majorHAnsi"/>
        </w:rPr>
      </w:pPr>
      <w:r w:rsidRPr="00880830">
        <w:rPr>
          <w:rFonts w:asciiTheme="majorHAnsi" w:hAnsiTheme="majorHAnsi" w:cstheme="majorHAnsi"/>
          <w:b/>
        </w:rPr>
        <w:t>2.2.</w:t>
      </w:r>
      <w:r w:rsidRPr="00880830">
        <w:rPr>
          <w:rFonts w:asciiTheme="majorHAnsi" w:hAnsiTheme="majorHAnsi" w:cstheme="majorHAnsi"/>
        </w:rPr>
        <w:t xml:space="preserve"> Para cada evento será emitida uma Ordem de Serviço com antecedência mínima de 5 (cinco) dias; </w:t>
      </w:r>
    </w:p>
    <w:p w:rsidR="00AC40A0" w:rsidRDefault="00880830" w:rsidP="00121D28">
      <w:pPr>
        <w:pStyle w:val="PargrafodaLista"/>
        <w:spacing w:line="360" w:lineRule="auto"/>
        <w:ind w:left="0" w:firstLine="360"/>
        <w:rPr>
          <w:rFonts w:asciiTheme="majorHAnsi" w:hAnsiTheme="majorHAnsi" w:cstheme="majorHAnsi"/>
        </w:rPr>
      </w:pPr>
      <w:r w:rsidRPr="00880830">
        <w:rPr>
          <w:rFonts w:asciiTheme="majorHAnsi" w:hAnsiTheme="majorHAnsi" w:cstheme="majorHAnsi"/>
          <w:b/>
        </w:rPr>
        <w:t>2.3.</w:t>
      </w:r>
      <w:r w:rsidRPr="00880830">
        <w:rPr>
          <w:rFonts w:asciiTheme="majorHAnsi" w:hAnsiTheme="majorHAnsi" w:cstheme="majorHAnsi"/>
        </w:rPr>
        <w:t xml:space="preserve"> O profissional que prestará o serviço deverá se apresentar ao CONTRATANTE, no dia do evento, com no mínimo uma hora de antecedência ao horário indicado do início.</w:t>
      </w:r>
    </w:p>
    <w:p w:rsidR="00880830" w:rsidRDefault="00880830" w:rsidP="00121D28">
      <w:pPr>
        <w:spacing w:after="0"/>
        <w:ind w:firstLine="360"/>
        <w:rPr>
          <w:rFonts w:asciiTheme="majorHAnsi" w:hAnsiTheme="majorHAnsi" w:cstheme="majorHAnsi"/>
        </w:rPr>
      </w:pPr>
      <w:r w:rsidRPr="00880830">
        <w:rPr>
          <w:rFonts w:asciiTheme="majorHAnsi" w:hAnsiTheme="majorHAnsi" w:cstheme="majorHAnsi"/>
          <w:b/>
        </w:rPr>
        <w:t>2.4.</w:t>
      </w:r>
      <w:r>
        <w:rPr>
          <w:rFonts w:asciiTheme="majorHAnsi" w:hAnsiTheme="majorHAnsi" w:cstheme="majorHAnsi"/>
        </w:rPr>
        <w:t xml:space="preserve"> </w:t>
      </w:r>
      <w:r w:rsidR="00AC40A0" w:rsidRPr="00880830">
        <w:rPr>
          <w:rFonts w:asciiTheme="majorHAnsi" w:hAnsiTheme="majorHAnsi" w:cstheme="majorHAnsi"/>
        </w:rPr>
        <w:t>Atender à toda a legislação vigente, no âmbito federal, estadual e municipal, durante o fornecimento do objeto deste instrumento;</w:t>
      </w:r>
    </w:p>
    <w:p w:rsidR="00AC40A0" w:rsidRDefault="00880830" w:rsidP="00121D28">
      <w:pPr>
        <w:spacing w:after="0"/>
        <w:ind w:firstLine="360"/>
        <w:rPr>
          <w:rFonts w:asciiTheme="majorHAnsi" w:hAnsiTheme="majorHAnsi" w:cstheme="majorHAnsi"/>
        </w:rPr>
      </w:pPr>
      <w:r>
        <w:rPr>
          <w:rFonts w:asciiTheme="majorHAnsi" w:hAnsiTheme="majorHAnsi" w:cstheme="majorHAnsi"/>
          <w:b/>
        </w:rPr>
        <w:t>2.5</w:t>
      </w:r>
      <w:r w:rsidRPr="00880830">
        <w:rPr>
          <w:rFonts w:asciiTheme="majorHAnsi" w:hAnsiTheme="majorHAnsi" w:cstheme="majorHAnsi"/>
          <w:b/>
        </w:rPr>
        <w:t>.</w:t>
      </w:r>
      <w:r>
        <w:rPr>
          <w:rFonts w:asciiTheme="majorHAnsi" w:hAnsiTheme="majorHAnsi" w:cstheme="majorHAnsi"/>
        </w:rPr>
        <w:t xml:space="preserve"> </w:t>
      </w:r>
      <w:r w:rsidR="00AC40A0" w:rsidRPr="00CB4C82">
        <w:rPr>
          <w:rFonts w:asciiTheme="majorHAnsi" w:hAnsiTheme="majorHAnsi" w:cstheme="majorHAnsi"/>
          <w:szCs w:val="24"/>
        </w:rPr>
        <w:t>Manter durante toda a vigência da Ata de Registro de Preços, compatibilidade com as obrigações assumidas, bem como todas as condições de habilitação e qualificação exigidas na licitação, apresentando documentação revalidada se algum documento perder a validade;</w:t>
      </w:r>
    </w:p>
    <w:p w:rsidR="00121D28" w:rsidRPr="00121D28" w:rsidRDefault="00121D28" w:rsidP="00121D28">
      <w:pPr>
        <w:spacing w:after="0"/>
        <w:ind w:firstLine="360"/>
        <w:rPr>
          <w:rFonts w:asciiTheme="majorHAnsi" w:hAnsiTheme="majorHAnsi" w:cstheme="majorHAnsi"/>
        </w:rPr>
      </w:pPr>
    </w:p>
    <w:p w:rsidR="00AC40A0" w:rsidRPr="00CB4C82" w:rsidRDefault="00121D28" w:rsidP="00AC40A0">
      <w:pPr>
        <w:spacing w:after="0"/>
        <w:rPr>
          <w:rFonts w:asciiTheme="majorHAnsi" w:hAnsiTheme="majorHAnsi" w:cstheme="majorHAnsi"/>
          <w:bCs/>
          <w:szCs w:val="24"/>
        </w:rPr>
      </w:pPr>
      <w:r>
        <w:rPr>
          <w:rFonts w:asciiTheme="majorHAnsi" w:hAnsiTheme="majorHAnsi" w:cstheme="majorHAnsi"/>
          <w:b/>
          <w:bCs/>
          <w:szCs w:val="24"/>
        </w:rPr>
        <w:lastRenderedPageBreak/>
        <w:t>3</w:t>
      </w:r>
      <w:r w:rsidR="00AC40A0" w:rsidRPr="00CB4C82">
        <w:rPr>
          <w:rFonts w:asciiTheme="majorHAnsi" w:hAnsiTheme="majorHAnsi" w:cstheme="majorHAnsi"/>
          <w:b/>
          <w:bCs/>
          <w:szCs w:val="24"/>
        </w:rPr>
        <w:t>. DA VIGÊNCIA DA ATA DE REGISTRO DE PREÇOS</w:t>
      </w:r>
    </w:p>
    <w:p w:rsidR="00AC40A0" w:rsidRPr="00CB4C82" w:rsidRDefault="00121D28" w:rsidP="00AC40A0">
      <w:pPr>
        <w:spacing w:after="0"/>
        <w:rPr>
          <w:rFonts w:asciiTheme="majorHAnsi" w:hAnsiTheme="majorHAnsi" w:cstheme="majorHAnsi"/>
          <w:bCs/>
          <w:szCs w:val="24"/>
        </w:rPr>
      </w:pPr>
      <w:r>
        <w:rPr>
          <w:rFonts w:asciiTheme="majorHAnsi" w:hAnsiTheme="majorHAnsi" w:cstheme="majorHAnsi"/>
          <w:b/>
          <w:bCs/>
          <w:szCs w:val="24"/>
        </w:rPr>
        <w:tab/>
        <w:t>3</w:t>
      </w:r>
      <w:r w:rsidR="00AC40A0" w:rsidRPr="00CB4C82">
        <w:rPr>
          <w:rFonts w:asciiTheme="majorHAnsi" w:hAnsiTheme="majorHAnsi" w:cstheme="majorHAnsi"/>
          <w:b/>
          <w:bCs/>
          <w:szCs w:val="24"/>
        </w:rPr>
        <w:t>.1.</w:t>
      </w:r>
      <w:r w:rsidR="00AC40A0" w:rsidRPr="00CB4C82">
        <w:rPr>
          <w:rFonts w:asciiTheme="majorHAnsi" w:hAnsiTheme="majorHAnsi" w:cstheme="majorHAnsi"/>
          <w:bCs/>
          <w:szCs w:val="24"/>
        </w:rPr>
        <w:t xml:space="preserve"> Esta Ata de Registro de Preços tem vigência de 12 (doze) meses, contados da data registrada no sistema.</w:t>
      </w:r>
    </w:p>
    <w:p w:rsidR="00AC40A0" w:rsidRPr="003C11F6" w:rsidRDefault="00AC40A0" w:rsidP="00AC40A0">
      <w:pPr>
        <w:spacing w:after="0"/>
        <w:rPr>
          <w:bCs/>
          <w:szCs w:val="24"/>
        </w:rPr>
      </w:pPr>
    </w:p>
    <w:p w:rsidR="00AC40A0" w:rsidRPr="00CB4C82" w:rsidRDefault="00DF40DC" w:rsidP="00AC40A0">
      <w:pPr>
        <w:spacing w:after="0"/>
        <w:rPr>
          <w:rFonts w:asciiTheme="majorHAnsi" w:hAnsiTheme="majorHAnsi" w:cstheme="majorHAnsi"/>
          <w:b/>
          <w:bCs/>
          <w:szCs w:val="24"/>
        </w:rPr>
      </w:pPr>
      <w:r>
        <w:rPr>
          <w:rFonts w:asciiTheme="majorHAnsi" w:hAnsiTheme="majorHAnsi" w:cstheme="majorHAnsi"/>
          <w:b/>
          <w:bCs/>
          <w:szCs w:val="24"/>
        </w:rPr>
        <w:t>4</w:t>
      </w:r>
      <w:r w:rsidR="00AC40A0" w:rsidRPr="00CB4C82">
        <w:rPr>
          <w:rFonts w:asciiTheme="majorHAnsi" w:hAnsiTheme="majorHAnsi" w:cstheme="majorHAnsi"/>
          <w:b/>
          <w:bCs/>
          <w:szCs w:val="24"/>
        </w:rPr>
        <w:t>. DO GERENCIAMENTO DA ATA DE REGISTRO DE PREÇOS</w:t>
      </w:r>
      <w:r w:rsidR="00AC40A0" w:rsidRPr="00CB4C82">
        <w:rPr>
          <w:rFonts w:asciiTheme="majorHAnsi" w:hAnsiTheme="majorHAnsi" w:cstheme="majorHAnsi"/>
          <w:b/>
          <w:bCs/>
          <w:szCs w:val="24"/>
        </w:rPr>
        <w:tab/>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4</w:t>
      </w:r>
      <w:r w:rsidR="00AC40A0" w:rsidRPr="00CB4C82">
        <w:rPr>
          <w:rFonts w:asciiTheme="majorHAnsi" w:hAnsiTheme="majorHAnsi" w:cstheme="majorHAnsi"/>
          <w:b/>
          <w:bCs/>
          <w:szCs w:val="24"/>
        </w:rPr>
        <w:t>.1.</w:t>
      </w:r>
      <w:r w:rsidR="00AC40A0" w:rsidRPr="00CB4C82">
        <w:rPr>
          <w:rFonts w:asciiTheme="majorHAnsi" w:hAnsiTheme="majorHAnsi" w:cstheme="majorHAnsi"/>
          <w:bCs/>
          <w:szCs w:val="24"/>
        </w:rPr>
        <w:t xml:space="preserve"> O gerenciamento da Ata de Registro de Preços será feito pela Secretaria de Administração e Finanças, determinando o que for necessário à regularização das faltas ou defeitos observados (art. 67 §§ 1º e 2º da Lei 8.666/93) e notificará a autoridade superior, quando necessário, para as providências devidas.</w:t>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4</w:t>
      </w:r>
      <w:r w:rsidR="00AC40A0" w:rsidRPr="00CB4C82">
        <w:rPr>
          <w:rFonts w:asciiTheme="majorHAnsi" w:hAnsiTheme="majorHAnsi" w:cstheme="majorHAnsi"/>
          <w:b/>
          <w:bCs/>
          <w:szCs w:val="24"/>
        </w:rPr>
        <w:t>.2.</w:t>
      </w:r>
      <w:r w:rsidR="00AC40A0" w:rsidRPr="00CB4C82">
        <w:rPr>
          <w:rFonts w:asciiTheme="majorHAnsi" w:hAnsiTheme="majorHAnsi" w:cstheme="majorHAnsi"/>
          <w:bCs/>
          <w:szCs w:val="24"/>
        </w:rPr>
        <w:t xml:space="preserve"> O fiscal/gestor terá autoridade para exercer toda e qualquer ação de orientação geral e controle junto à Contratada, cabendo ordenar a correção quanto ao fornecimento efetuado em desacordo com as especificações constantes no objeto.</w:t>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4</w:t>
      </w:r>
      <w:r w:rsidR="00AC40A0" w:rsidRPr="00CB4C82">
        <w:rPr>
          <w:rFonts w:asciiTheme="majorHAnsi" w:hAnsiTheme="majorHAnsi" w:cstheme="majorHAnsi"/>
          <w:b/>
          <w:bCs/>
          <w:szCs w:val="24"/>
        </w:rPr>
        <w:t>.3.</w:t>
      </w:r>
      <w:r w:rsidR="00AC40A0" w:rsidRPr="00CB4C82">
        <w:rPr>
          <w:rFonts w:asciiTheme="majorHAnsi" w:hAnsiTheme="majorHAnsi" w:cstheme="majorHAnsi"/>
          <w:bCs/>
          <w:szCs w:val="24"/>
        </w:rPr>
        <w:t xml:space="preserve"> O gestor será responsável em comunicar a Contratada, fixando prazos para solucionar problemas, correções dos defeitos ou irregularidades encontradas no fornecimento e/ou prestação dos serviços ora contratados.</w:t>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4</w:t>
      </w:r>
      <w:r w:rsidR="00AC40A0" w:rsidRPr="00CB4C82">
        <w:rPr>
          <w:rFonts w:asciiTheme="majorHAnsi" w:hAnsiTheme="majorHAnsi" w:cstheme="majorHAnsi"/>
          <w:b/>
          <w:bCs/>
          <w:szCs w:val="24"/>
        </w:rPr>
        <w:t>.4.</w:t>
      </w:r>
      <w:r w:rsidR="00AC40A0" w:rsidRPr="00CB4C82">
        <w:rPr>
          <w:rFonts w:asciiTheme="majorHAnsi" w:hAnsiTheme="majorHAnsi" w:cstheme="majorHAnsi"/>
          <w:bCs/>
          <w:szCs w:val="24"/>
        </w:rPr>
        <w:t xml:space="preserve"> Se a inexecução persistir, o gestor deverá criar um PAD específico de abertura de processo administrativo e encaminhar à Secretaria de Administração devidamente instruído do comunicado acima e do formulário específico devidamente preenchido, referentes a intenção de abertura de Processo Administrativo.</w:t>
      </w:r>
    </w:p>
    <w:p w:rsidR="00AC40A0" w:rsidRPr="003C11F6" w:rsidRDefault="00AC40A0" w:rsidP="00AC40A0">
      <w:pPr>
        <w:spacing w:after="0"/>
        <w:rPr>
          <w:bCs/>
          <w:szCs w:val="24"/>
        </w:rPr>
      </w:pP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 DA VARIAÇÃO DOS PREÇOS REGISTRADOS</w:t>
      </w:r>
      <w:r w:rsidR="00AC40A0" w:rsidRPr="00CB4C82">
        <w:rPr>
          <w:rFonts w:asciiTheme="majorHAnsi" w:hAnsiTheme="majorHAnsi" w:cstheme="majorHAnsi"/>
          <w:b/>
          <w:bCs/>
          <w:szCs w:val="24"/>
        </w:rPr>
        <w:tab/>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5</w:t>
      </w:r>
      <w:r w:rsidR="00AC40A0" w:rsidRPr="00CB4C82">
        <w:rPr>
          <w:rFonts w:asciiTheme="majorHAnsi" w:hAnsiTheme="majorHAnsi" w:cstheme="majorHAnsi"/>
          <w:b/>
          <w:bCs/>
          <w:szCs w:val="24"/>
        </w:rPr>
        <w:t>.1.</w:t>
      </w:r>
      <w:r w:rsidR="00AC40A0" w:rsidRPr="00CB4C82">
        <w:rPr>
          <w:rFonts w:asciiTheme="majorHAnsi" w:hAnsiTheme="majorHAnsi" w:cstheme="majorHAnsi"/>
          <w:bCs/>
          <w:szCs w:val="24"/>
        </w:rPr>
        <w:t xml:space="preserve"> O reajuste dos preços registrados encontra-se suspenso até disciplinamento diverso oriundo de legislação federal e nas condições desta. Desta forma, os preços permanecerão, em regra, invariáveis pelo período de 01 (um) ano.</w:t>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tab/>
        <w:t>5</w:t>
      </w:r>
      <w:r w:rsidR="00AC40A0" w:rsidRPr="00CB4C82">
        <w:rPr>
          <w:rFonts w:asciiTheme="majorHAnsi" w:hAnsiTheme="majorHAnsi" w:cstheme="majorHAnsi"/>
          <w:b/>
          <w:bCs/>
          <w:szCs w:val="24"/>
        </w:rPr>
        <w:t>.2.</w:t>
      </w:r>
      <w:r w:rsidR="00AC40A0" w:rsidRPr="00CB4C82">
        <w:rPr>
          <w:rFonts w:asciiTheme="majorHAnsi" w:hAnsiTheme="majorHAnsi" w:cstheme="majorHAnsi"/>
          <w:bCs/>
          <w:szCs w:val="24"/>
        </w:rPr>
        <w:t xml:space="preserve"> A atualização monetária somente poderá ocorrer se houver atraso no pagamento motivado pela Câmara Municipal de Limeira</w:t>
      </w:r>
    </w:p>
    <w:p w:rsidR="00AC40A0" w:rsidRPr="00CB4C82" w:rsidRDefault="00DF40DC" w:rsidP="00AC40A0">
      <w:pPr>
        <w:spacing w:after="0"/>
        <w:rPr>
          <w:rFonts w:asciiTheme="majorHAnsi" w:hAnsiTheme="majorHAnsi" w:cstheme="majorHAnsi"/>
          <w:bCs/>
          <w:szCs w:val="24"/>
        </w:rPr>
      </w:pPr>
      <w:r>
        <w:rPr>
          <w:rFonts w:asciiTheme="majorHAnsi" w:hAnsiTheme="majorHAnsi" w:cstheme="majorHAnsi"/>
          <w:b/>
          <w:bCs/>
          <w:szCs w:val="24"/>
        </w:rPr>
        <w:lastRenderedPageBreak/>
        <w:tab/>
        <w:t>5</w:t>
      </w:r>
      <w:r w:rsidR="00AC40A0" w:rsidRPr="00CB4C82">
        <w:rPr>
          <w:rFonts w:asciiTheme="majorHAnsi" w:hAnsiTheme="majorHAnsi" w:cstheme="majorHAnsi"/>
          <w:b/>
          <w:bCs/>
          <w:szCs w:val="24"/>
        </w:rPr>
        <w:t>.3.</w:t>
      </w:r>
      <w:r w:rsidR="00AC40A0" w:rsidRPr="00CB4C82">
        <w:rPr>
          <w:rFonts w:asciiTheme="majorHAnsi" w:hAnsiTheme="majorHAnsi" w:cstheme="majorHAnsi"/>
          <w:bCs/>
          <w:szCs w:val="24"/>
        </w:rPr>
        <w:t xml:space="preserve"> A revisão de preços só será admitida no caso de comprovação do desequilíbrio econômico-financeiro através da planilha de custos demonstrativa da majoração e após ampla pesquisa de mercado.</w:t>
      </w:r>
    </w:p>
    <w:p w:rsidR="00AC40A0" w:rsidRPr="00CB4C82" w:rsidRDefault="00DF40DC" w:rsidP="00AC40A0">
      <w:pPr>
        <w:spacing w:after="0"/>
        <w:ind w:left="567" w:firstLine="573"/>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.3.1.</w:t>
      </w:r>
      <w:r w:rsidR="00AC40A0" w:rsidRPr="00CB4C82">
        <w:rPr>
          <w:rFonts w:asciiTheme="majorHAnsi" w:hAnsiTheme="majorHAnsi" w:cstheme="majorHAnsi"/>
          <w:bCs/>
          <w:szCs w:val="24"/>
        </w:rPr>
        <w:t xml:space="preserve"> Para a concessão da revisão dos preços, a (s) empresa (s) deverá (</w:t>
      </w:r>
      <w:proofErr w:type="spellStart"/>
      <w:r w:rsidR="00AC40A0" w:rsidRPr="00CB4C82">
        <w:rPr>
          <w:rFonts w:asciiTheme="majorHAnsi" w:hAnsiTheme="majorHAnsi" w:cstheme="majorHAnsi"/>
          <w:bCs/>
          <w:szCs w:val="24"/>
        </w:rPr>
        <w:t>ão</w:t>
      </w:r>
      <w:proofErr w:type="spellEnd"/>
      <w:r w:rsidR="00AC40A0" w:rsidRPr="00CB4C82">
        <w:rPr>
          <w:rFonts w:asciiTheme="majorHAnsi" w:hAnsiTheme="majorHAnsi" w:cstheme="majorHAnsi"/>
          <w:bCs/>
          <w:szCs w:val="24"/>
        </w:rPr>
        <w:t>) comunicar a Câmara Municipal de Limeira a variação dos preços, por escrito e imediatamente, com pedido justificado de revisão do preço registrado, anexando documentos comprobatórios da majoração e/ou planilha de custos.</w:t>
      </w:r>
    </w:p>
    <w:p w:rsidR="00AC40A0" w:rsidRPr="00CB4C82" w:rsidRDefault="00DF40DC" w:rsidP="00AC40A0">
      <w:pPr>
        <w:spacing w:after="0"/>
        <w:ind w:left="567" w:firstLine="573"/>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.3.2.</w:t>
      </w:r>
      <w:r w:rsidR="00AC40A0" w:rsidRPr="00CB4C82">
        <w:rPr>
          <w:rFonts w:asciiTheme="majorHAnsi" w:hAnsiTheme="majorHAnsi" w:cstheme="majorHAnsi"/>
          <w:bCs/>
          <w:szCs w:val="24"/>
        </w:rPr>
        <w:t xml:space="preserve"> Caso a Câmara Municipal de Limeira já tenha emitido a (s) nota (s) de empenho respectiva (s) para que a Contratada realize a entrega dos materiais e a empresa ainda não tenha realizado o pedido de revisão de preços, este não incidirá sobre o (s) pedidos já formalizados e empenhados.</w:t>
      </w:r>
    </w:p>
    <w:p w:rsidR="00AC40A0" w:rsidRPr="00CB4C82" w:rsidRDefault="00DF40DC" w:rsidP="00DF40DC">
      <w:pPr>
        <w:spacing w:after="0"/>
        <w:ind w:firstLine="567"/>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.4.</w:t>
      </w:r>
      <w:r w:rsidR="00AC40A0" w:rsidRPr="00CB4C82">
        <w:rPr>
          <w:rFonts w:asciiTheme="majorHAnsi" w:hAnsiTheme="majorHAnsi" w:cstheme="majorHAnsi"/>
          <w:bCs/>
          <w:szCs w:val="24"/>
        </w:rPr>
        <w:t xml:space="preserve"> O Contratante terá o prazo de 30 (trinta) dias para análise dos pedidos de revisão recebidos.</w:t>
      </w:r>
    </w:p>
    <w:p w:rsidR="00AC40A0" w:rsidRPr="00CB4C82" w:rsidRDefault="00DF40DC" w:rsidP="00AC40A0">
      <w:pPr>
        <w:spacing w:after="0"/>
        <w:ind w:left="567" w:firstLine="573"/>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.4.1.</w:t>
      </w:r>
      <w:r w:rsidR="00AC40A0" w:rsidRPr="00CB4C82">
        <w:rPr>
          <w:rFonts w:asciiTheme="majorHAnsi" w:hAnsiTheme="majorHAnsi" w:cstheme="majorHAnsi"/>
          <w:bCs/>
          <w:szCs w:val="24"/>
        </w:rPr>
        <w:t xml:space="preserve"> Durante esse período a (s) contratada (s) deverá (</w:t>
      </w:r>
      <w:proofErr w:type="spellStart"/>
      <w:r w:rsidR="00AC40A0" w:rsidRPr="00CB4C82">
        <w:rPr>
          <w:rFonts w:asciiTheme="majorHAnsi" w:hAnsiTheme="majorHAnsi" w:cstheme="majorHAnsi"/>
          <w:bCs/>
          <w:szCs w:val="24"/>
        </w:rPr>
        <w:t>ão</w:t>
      </w:r>
      <w:proofErr w:type="spellEnd"/>
      <w:r w:rsidR="00AC40A0" w:rsidRPr="00CB4C82">
        <w:rPr>
          <w:rFonts w:asciiTheme="majorHAnsi" w:hAnsiTheme="majorHAnsi" w:cstheme="majorHAnsi"/>
          <w:bCs/>
          <w:szCs w:val="24"/>
        </w:rPr>
        <w:t>) efetuar (em) as entregas dos pedidos pelos preços registrados e nos prazos especificados em cada item, mesmo que a revisão seja julgada procedente pela Câmara Municipal de Limeira. Nesse caso, a Câmara procederá ao reforço dos valores pertinentes aos bens empenhados após o pedido de revisão.</w:t>
      </w:r>
    </w:p>
    <w:p w:rsidR="00AC40A0" w:rsidRPr="00CB4C82" w:rsidRDefault="00DF40DC" w:rsidP="00AC40A0">
      <w:pPr>
        <w:spacing w:after="0"/>
        <w:ind w:left="567" w:firstLine="573"/>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.4.2.</w:t>
      </w:r>
      <w:r w:rsidR="00AC40A0" w:rsidRPr="00CB4C82">
        <w:rPr>
          <w:rFonts w:asciiTheme="majorHAnsi" w:hAnsiTheme="majorHAnsi" w:cstheme="majorHAnsi"/>
          <w:bCs/>
          <w:szCs w:val="24"/>
        </w:rPr>
        <w:t xml:space="preserve"> O não cumprimento da entrega nas condições estabelecidas poderá implicar a pena de impedimento do direito de licitar.</w:t>
      </w:r>
    </w:p>
    <w:p w:rsidR="00AC40A0" w:rsidRPr="00CB4C82" w:rsidRDefault="00DF40DC" w:rsidP="00AC40A0">
      <w:pPr>
        <w:spacing w:after="0"/>
        <w:ind w:left="567" w:firstLine="573"/>
        <w:rPr>
          <w:rFonts w:asciiTheme="majorHAnsi" w:hAnsiTheme="majorHAnsi" w:cstheme="majorHAnsi"/>
          <w:bCs/>
          <w:szCs w:val="24"/>
        </w:rPr>
      </w:pPr>
      <w:r>
        <w:rPr>
          <w:rFonts w:asciiTheme="majorHAnsi" w:hAnsiTheme="majorHAnsi" w:cstheme="majorHAnsi"/>
          <w:b/>
          <w:bCs/>
          <w:szCs w:val="24"/>
        </w:rPr>
        <w:t>5</w:t>
      </w:r>
      <w:r w:rsidR="00AC40A0" w:rsidRPr="00CB4C82">
        <w:rPr>
          <w:rFonts w:asciiTheme="majorHAnsi" w:hAnsiTheme="majorHAnsi" w:cstheme="majorHAnsi"/>
          <w:b/>
          <w:bCs/>
          <w:szCs w:val="24"/>
        </w:rPr>
        <w:t>.4.3.</w:t>
      </w:r>
      <w:r w:rsidR="00AC40A0" w:rsidRPr="00CB4C82">
        <w:rPr>
          <w:rFonts w:asciiTheme="majorHAnsi" w:hAnsiTheme="majorHAnsi" w:cstheme="majorHAnsi"/>
          <w:bCs/>
          <w:szCs w:val="24"/>
        </w:rPr>
        <w:t xml:space="preserve"> A (s) Contratada (s) obrigar-se-ão em realizar as entregas pelo (s) preço (s) registrado (s) caso o pedido de revisão seja julgado improcedente.</w:t>
      </w:r>
    </w:p>
    <w:p w:rsidR="00AC40A0" w:rsidRPr="00CB4C82" w:rsidRDefault="00AC40A0" w:rsidP="00AC40A0">
      <w:pPr>
        <w:spacing w:after="0"/>
        <w:rPr>
          <w:rFonts w:asciiTheme="majorHAnsi" w:hAnsiTheme="majorHAnsi" w:cstheme="majorHAnsi"/>
          <w:bCs/>
          <w:szCs w:val="24"/>
        </w:rPr>
      </w:pPr>
    </w:p>
    <w:p w:rsidR="00AC40A0" w:rsidRPr="00CB4C82" w:rsidRDefault="00DF40DC" w:rsidP="00AC40A0">
      <w:pPr>
        <w:spacing w:after="0"/>
        <w:rPr>
          <w:rFonts w:asciiTheme="majorHAnsi" w:hAnsiTheme="majorHAnsi" w:cstheme="majorHAnsi"/>
          <w:b/>
          <w:bCs/>
          <w:szCs w:val="24"/>
        </w:rPr>
      </w:pPr>
      <w:r>
        <w:rPr>
          <w:rFonts w:asciiTheme="majorHAnsi" w:hAnsiTheme="majorHAnsi" w:cstheme="majorHAnsi"/>
          <w:b/>
          <w:bCs/>
          <w:szCs w:val="24"/>
        </w:rPr>
        <w:t>6</w:t>
      </w:r>
      <w:r w:rsidR="00AC40A0" w:rsidRPr="00CB4C82">
        <w:rPr>
          <w:rFonts w:asciiTheme="majorHAnsi" w:hAnsiTheme="majorHAnsi" w:cstheme="majorHAnsi"/>
          <w:b/>
          <w:bCs/>
          <w:szCs w:val="24"/>
        </w:rPr>
        <w:t xml:space="preserve">. DAS SANÇÕES </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6</w:t>
      </w:r>
      <w:r w:rsidR="00AC40A0" w:rsidRPr="00CB4C82">
        <w:rPr>
          <w:rFonts w:asciiTheme="majorHAnsi" w:hAnsiTheme="majorHAnsi" w:cstheme="majorHAnsi"/>
          <w:b/>
          <w:bCs/>
          <w:szCs w:val="24"/>
        </w:rPr>
        <w:t>.1.</w:t>
      </w:r>
      <w:r w:rsidR="00AC40A0" w:rsidRPr="00CB4C82">
        <w:rPr>
          <w:rFonts w:asciiTheme="majorHAnsi" w:hAnsiTheme="majorHAnsi" w:cstheme="majorHAnsi"/>
          <w:bCs/>
          <w:szCs w:val="24"/>
        </w:rPr>
        <w:t xml:space="preserve"> O descumprimento de quaisquer das obrigações descritas do presente instrumento poderá ensejar abertura de processo administrativo, garantido o contraditório e a ampla defesa, com aplicação das seguintes sanções, de acordo com o capítulo IV, art. 87 da Lei 8666/93 e artigo 7º da lei 10520/2002:</w:t>
      </w:r>
    </w:p>
    <w:p w:rsidR="00AC40A0" w:rsidRPr="00CB4C82" w:rsidRDefault="00AC40A0" w:rsidP="00AC40A0">
      <w:pPr>
        <w:spacing w:after="0"/>
        <w:ind w:firstLine="567"/>
        <w:rPr>
          <w:rFonts w:asciiTheme="majorHAnsi" w:hAnsiTheme="majorHAnsi" w:cstheme="majorHAnsi"/>
          <w:bCs/>
          <w:szCs w:val="24"/>
        </w:rPr>
      </w:pP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a)</w:t>
      </w:r>
      <w:r w:rsidRPr="00CB4C82">
        <w:rPr>
          <w:rFonts w:asciiTheme="majorHAnsi" w:hAnsiTheme="majorHAnsi" w:cstheme="majorHAnsi"/>
          <w:bCs/>
          <w:szCs w:val="24"/>
        </w:rPr>
        <w:tab/>
        <w:t>Advertência;</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b)</w:t>
      </w:r>
      <w:r w:rsidRPr="00CB4C82">
        <w:rPr>
          <w:rFonts w:asciiTheme="majorHAnsi" w:hAnsiTheme="majorHAnsi" w:cstheme="majorHAnsi"/>
          <w:bCs/>
          <w:szCs w:val="24"/>
        </w:rPr>
        <w:tab/>
        <w:t>Multa de:</w:t>
      </w:r>
    </w:p>
    <w:p w:rsidR="00AC40A0" w:rsidRPr="00CB4C82" w:rsidRDefault="00AC40A0" w:rsidP="00AC40A0">
      <w:pPr>
        <w:spacing w:after="0"/>
        <w:ind w:firstLine="1701"/>
        <w:rPr>
          <w:rFonts w:asciiTheme="majorHAnsi" w:hAnsiTheme="majorHAnsi" w:cstheme="majorHAnsi"/>
          <w:bCs/>
          <w:szCs w:val="24"/>
        </w:rPr>
      </w:pPr>
      <w:r w:rsidRPr="00CB4C82">
        <w:rPr>
          <w:rFonts w:asciiTheme="majorHAnsi" w:hAnsiTheme="majorHAnsi" w:cstheme="majorHAnsi"/>
          <w:bCs/>
          <w:szCs w:val="24"/>
        </w:rPr>
        <w:t>b.</w:t>
      </w:r>
      <w:proofErr w:type="gramStart"/>
      <w:r w:rsidRPr="00CB4C82">
        <w:rPr>
          <w:rFonts w:asciiTheme="majorHAnsi" w:hAnsiTheme="majorHAnsi" w:cstheme="majorHAnsi"/>
          <w:bCs/>
          <w:szCs w:val="24"/>
        </w:rPr>
        <w:t>1)</w:t>
      </w:r>
      <w:r w:rsidRPr="00CB4C82">
        <w:rPr>
          <w:rFonts w:asciiTheme="majorHAnsi" w:hAnsiTheme="majorHAnsi" w:cstheme="majorHAnsi"/>
          <w:bCs/>
          <w:szCs w:val="24"/>
        </w:rPr>
        <w:tab/>
      </w:r>
      <w:proofErr w:type="gramEnd"/>
      <w:r w:rsidRPr="00CB4C82">
        <w:rPr>
          <w:rFonts w:asciiTheme="majorHAnsi" w:hAnsiTheme="majorHAnsi" w:cstheme="majorHAnsi"/>
          <w:bCs/>
          <w:szCs w:val="24"/>
        </w:rPr>
        <w:t>0,5% (meio por cento) ao dia sobre o valor total do pedido, conforme nota de empenho, no caso de atraso para entrega do objeto, limitada a incidência a  60 (sessenta) dias.</w:t>
      </w:r>
    </w:p>
    <w:p w:rsidR="00AC40A0" w:rsidRPr="00CB4C82" w:rsidRDefault="00AC40A0" w:rsidP="00AC40A0">
      <w:pPr>
        <w:spacing w:after="0"/>
        <w:ind w:firstLine="1701"/>
        <w:rPr>
          <w:rFonts w:asciiTheme="majorHAnsi" w:hAnsiTheme="majorHAnsi" w:cstheme="majorHAnsi"/>
          <w:bCs/>
          <w:szCs w:val="24"/>
        </w:rPr>
      </w:pPr>
      <w:r w:rsidRPr="00CB4C82">
        <w:rPr>
          <w:rFonts w:asciiTheme="majorHAnsi" w:hAnsiTheme="majorHAnsi" w:cstheme="majorHAnsi"/>
          <w:bCs/>
          <w:szCs w:val="24"/>
        </w:rPr>
        <w:t>b.</w:t>
      </w:r>
      <w:proofErr w:type="gramStart"/>
      <w:r w:rsidRPr="00CB4C82">
        <w:rPr>
          <w:rFonts w:asciiTheme="majorHAnsi" w:hAnsiTheme="majorHAnsi" w:cstheme="majorHAnsi"/>
          <w:bCs/>
          <w:szCs w:val="24"/>
        </w:rPr>
        <w:t>2)</w:t>
      </w:r>
      <w:r w:rsidRPr="00CB4C82">
        <w:rPr>
          <w:rFonts w:asciiTheme="majorHAnsi" w:hAnsiTheme="majorHAnsi" w:cstheme="majorHAnsi"/>
          <w:bCs/>
          <w:szCs w:val="24"/>
        </w:rPr>
        <w:tab/>
      </w:r>
      <w:proofErr w:type="gramEnd"/>
      <w:r w:rsidRPr="00CB4C82">
        <w:rPr>
          <w:rFonts w:asciiTheme="majorHAnsi" w:hAnsiTheme="majorHAnsi" w:cstheme="majorHAnsi"/>
          <w:bCs/>
          <w:szCs w:val="24"/>
        </w:rPr>
        <w:t>10% (dez por cento) sobre o valor total do pedido, conforme nota de empenho, no caso de qualquer descumprimento não especificado ou reincidência de qualquer descumprimento;</w:t>
      </w:r>
    </w:p>
    <w:p w:rsidR="00AC40A0" w:rsidRPr="00CB4C82" w:rsidRDefault="00AC40A0" w:rsidP="00AC40A0">
      <w:pPr>
        <w:spacing w:after="0"/>
        <w:ind w:firstLine="1701"/>
        <w:rPr>
          <w:rFonts w:asciiTheme="majorHAnsi" w:hAnsiTheme="majorHAnsi" w:cstheme="majorHAnsi"/>
          <w:bCs/>
          <w:szCs w:val="24"/>
        </w:rPr>
      </w:pPr>
      <w:r w:rsidRPr="00CB4C82">
        <w:rPr>
          <w:rFonts w:asciiTheme="majorHAnsi" w:hAnsiTheme="majorHAnsi" w:cstheme="majorHAnsi"/>
          <w:bCs/>
          <w:szCs w:val="24"/>
        </w:rPr>
        <w:t>b.</w:t>
      </w:r>
      <w:proofErr w:type="gramStart"/>
      <w:r w:rsidRPr="00CB4C82">
        <w:rPr>
          <w:rFonts w:asciiTheme="majorHAnsi" w:hAnsiTheme="majorHAnsi" w:cstheme="majorHAnsi"/>
          <w:bCs/>
          <w:szCs w:val="24"/>
        </w:rPr>
        <w:t>3)</w:t>
      </w:r>
      <w:r w:rsidRPr="00CB4C82">
        <w:rPr>
          <w:rFonts w:asciiTheme="majorHAnsi" w:hAnsiTheme="majorHAnsi" w:cstheme="majorHAnsi"/>
          <w:bCs/>
          <w:szCs w:val="24"/>
        </w:rPr>
        <w:tab/>
      </w:r>
      <w:proofErr w:type="gramEnd"/>
      <w:r w:rsidRPr="00CB4C82">
        <w:rPr>
          <w:rFonts w:asciiTheme="majorHAnsi" w:hAnsiTheme="majorHAnsi" w:cstheme="majorHAnsi"/>
          <w:bCs/>
          <w:szCs w:val="24"/>
        </w:rPr>
        <w:t>Multa de 15% (quinze por cento) sobre o valor total homologado à licitante, caso não receba ou não dê o aceite a nota de empenho, se recuse em manter sua proposta para quaisquer dos itens homologados, ou ainda a prestar a garantia exigida.</w:t>
      </w:r>
    </w:p>
    <w:p w:rsidR="00AC40A0" w:rsidRPr="00CB4C82" w:rsidRDefault="00AC40A0" w:rsidP="00AC40A0">
      <w:pPr>
        <w:spacing w:after="0"/>
        <w:ind w:firstLine="1701"/>
        <w:rPr>
          <w:rFonts w:asciiTheme="majorHAnsi" w:hAnsiTheme="majorHAnsi" w:cstheme="majorHAnsi"/>
          <w:bCs/>
          <w:szCs w:val="24"/>
        </w:rPr>
      </w:pPr>
      <w:r w:rsidRPr="00CB4C82">
        <w:rPr>
          <w:rFonts w:asciiTheme="majorHAnsi" w:hAnsiTheme="majorHAnsi" w:cstheme="majorHAnsi"/>
          <w:bCs/>
          <w:szCs w:val="24"/>
        </w:rPr>
        <w:t>b.</w:t>
      </w:r>
      <w:proofErr w:type="gramStart"/>
      <w:r w:rsidRPr="00CB4C82">
        <w:rPr>
          <w:rFonts w:asciiTheme="majorHAnsi" w:hAnsiTheme="majorHAnsi" w:cstheme="majorHAnsi"/>
          <w:bCs/>
          <w:szCs w:val="24"/>
        </w:rPr>
        <w:t>4)</w:t>
      </w:r>
      <w:r w:rsidRPr="00CB4C82">
        <w:rPr>
          <w:rFonts w:asciiTheme="majorHAnsi" w:hAnsiTheme="majorHAnsi" w:cstheme="majorHAnsi"/>
          <w:bCs/>
          <w:szCs w:val="24"/>
        </w:rPr>
        <w:tab/>
      </w:r>
      <w:proofErr w:type="gramEnd"/>
      <w:r w:rsidRPr="00CB4C82">
        <w:rPr>
          <w:rFonts w:asciiTheme="majorHAnsi" w:hAnsiTheme="majorHAnsi" w:cstheme="majorHAnsi"/>
          <w:bCs/>
          <w:szCs w:val="24"/>
        </w:rPr>
        <w:t>30% (trinta por cento) sobre o valor do pedido, conforme nota de empenho, no caso de inexecução total da obrigação assumida, ensejando a rescisão contratual;</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c)</w:t>
      </w:r>
      <w:r w:rsidRPr="00CB4C82">
        <w:rPr>
          <w:rFonts w:asciiTheme="majorHAnsi" w:hAnsiTheme="majorHAnsi" w:cstheme="majorHAnsi"/>
          <w:bCs/>
          <w:szCs w:val="24"/>
        </w:rPr>
        <w:tab/>
        <w:t>Será aplicada a penalidade de impedimento de licitar e contratar com a Câmara Municipal de Limeira, conforme previsto no art.7º  da  Lei 10.520/2002, bem como o descredenciamento do Sistema da Câmara, ou dos sistemas de cadastramento de fornecedores a que se refere o inciso XIV do art. 4º da Lei 10.520/02, pelo prazo de até 5 (cinco) anos, sem prejuízo das multas previstas e das demais cominações legais, conforme a gravidade do inadimplemento da obrigação quando a empresa, convocada dentro do prazo de validade da sua proposta, não celebrar o contrato, deixar de entregar a documentação exigida ou apresentar documentação falsa para o certame, ensejar o retardamento da execução de seu objeto, não mantiver a proposta, falhar ou fraudar na execução do contrato, comportar-se de modo inidôneo ou cometer fraude fiscal.</w:t>
      </w:r>
    </w:p>
    <w:p w:rsidR="00AC40A0" w:rsidRPr="00CB4C82" w:rsidRDefault="00AC40A0" w:rsidP="00AC40A0">
      <w:pPr>
        <w:spacing w:after="0"/>
        <w:ind w:left="567" w:firstLine="567"/>
        <w:rPr>
          <w:rFonts w:asciiTheme="majorHAnsi" w:hAnsiTheme="majorHAnsi" w:cstheme="majorHAnsi"/>
          <w:bCs/>
          <w:szCs w:val="24"/>
        </w:rPr>
      </w:pPr>
      <w:r w:rsidRPr="00CB4C82">
        <w:rPr>
          <w:rFonts w:asciiTheme="majorHAnsi" w:hAnsiTheme="majorHAnsi" w:cstheme="majorHAnsi"/>
          <w:b/>
          <w:bCs/>
          <w:szCs w:val="24"/>
        </w:rPr>
        <w:t>7.1.1.</w:t>
      </w:r>
      <w:r w:rsidRPr="00CB4C82">
        <w:rPr>
          <w:rFonts w:asciiTheme="majorHAnsi" w:hAnsiTheme="majorHAnsi" w:cstheme="majorHAnsi"/>
          <w:bCs/>
          <w:szCs w:val="24"/>
        </w:rPr>
        <w:t xml:space="preserve"> As sanções previstas na Cláusula 7.1 alíneas “a” e “c” poderão ser aplicadas, cumulativamente ou não, com a pena de multa.</w:t>
      </w:r>
    </w:p>
    <w:p w:rsidR="00AC40A0" w:rsidRPr="00CB4C82" w:rsidRDefault="00AC40A0" w:rsidP="00AC40A0">
      <w:pPr>
        <w:spacing w:after="0"/>
        <w:ind w:firstLine="567"/>
        <w:rPr>
          <w:rFonts w:asciiTheme="majorHAnsi" w:hAnsiTheme="majorHAnsi" w:cstheme="majorHAnsi"/>
          <w:bCs/>
          <w:szCs w:val="24"/>
        </w:rPr>
      </w:pPr>
      <w:r w:rsidRPr="00CB4C82">
        <w:rPr>
          <w:rFonts w:asciiTheme="majorHAnsi" w:hAnsiTheme="majorHAnsi" w:cstheme="majorHAnsi"/>
          <w:b/>
          <w:bCs/>
          <w:szCs w:val="24"/>
        </w:rPr>
        <w:t>7.2</w:t>
      </w:r>
      <w:r w:rsidRPr="00CB4C82">
        <w:rPr>
          <w:rFonts w:asciiTheme="majorHAnsi" w:hAnsiTheme="majorHAnsi" w:cstheme="majorHAnsi"/>
          <w:bCs/>
          <w:szCs w:val="24"/>
        </w:rPr>
        <w:t>. No caso de aplicação de multa determinada em processo administrativo que garanta a ampla defesa à CONTRATADA, esta deverá recolher ao Município o valor imputado.</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lastRenderedPageBreak/>
        <w:t>6</w:t>
      </w:r>
      <w:r w:rsidR="00AC40A0" w:rsidRPr="00CB4C82">
        <w:rPr>
          <w:rFonts w:asciiTheme="majorHAnsi" w:hAnsiTheme="majorHAnsi" w:cstheme="majorHAnsi"/>
          <w:b/>
          <w:bCs/>
          <w:szCs w:val="24"/>
        </w:rPr>
        <w:t>.3.</w:t>
      </w:r>
      <w:r w:rsidR="00AC40A0" w:rsidRPr="00CB4C82">
        <w:rPr>
          <w:rFonts w:asciiTheme="majorHAnsi" w:hAnsiTheme="majorHAnsi" w:cstheme="majorHAnsi"/>
          <w:bCs/>
          <w:szCs w:val="24"/>
        </w:rPr>
        <w:t xml:space="preserve"> As multas imputadas à Contratada cujo montante seja superior ao mínimo estabelecido pelo Município e não pagas no prazo concedido pela Administração serão inscritas em Dívida Ativa do Município com base na Lei 6830/80, sem prejuízo da correção monetária pelo IGP-M ou outro índice que porventura venha a substituí-lo.</w:t>
      </w:r>
    </w:p>
    <w:p w:rsidR="00AC40A0" w:rsidRPr="003C11F6" w:rsidRDefault="00AC40A0" w:rsidP="00AC40A0">
      <w:pPr>
        <w:spacing w:after="0"/>
        <w:ind w:firstLine="567"/>
        <w:rPr>
          <w:bCs/>
          <w:szCs w:val="24"/>
        </w:rPr>
      </w:pPr>
    </w:p>
    <w:p w:rsidR="00AC40A0" w:rsidRPr="00CB4C82" w:rsidRDefault="00DF40DC" w:rsidP="00AC40A0">
      <w:pPr>
        <w:spacing w:after="0"/>
        <w:rPr>
          <w:rFonts w:asciiTheme="majorHAnsi" w:hAnsiTheme="majorHAnsi" w:cstheme="majorHAnsi"/>
          <w:b/>
          <w:bCs/>
          <w:szCs w:val="24"/>
        </w:rPr>
      </w:pPr>
      <w:r>
        <w:rPr>
          <w:b/>
          <w:bCs/>
          <w:szCs w:val="24"/>
        </w:rPr>
        <w:t>7</w:t>
      </w:r>
      <w:r w:rsidR="00AC40A0" w:rsidRPr="00CB4C82">
        <w:rPr>
          <w:rFonts w:asciiTheme="majorHAnsi" w:hAnsiTheme="majorHAnsi" w:cstheme="majorHAnsi"/>
          <w:b/>
          <w:bCs/>
          <w:szCs w:val="24"/>
        </w:rPr>
        <w:t>. DO CANCELAMENTO DA ATA DE REGISTRO DE PREÇOS</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7</w:t>
      </w:r>
      <w:r w:rsidR="00AC40A0" w:rsidRPr="00CB4C82">
        <w:rPr>
          <w:rFonts w:asciiTheme="majorHAnsi" w:hAnsiTheme="majorHAnsi" w:cstheme="majorHAnsi"/>
          <w:b/>
          <w:bCs/>
          <w:szCs w:val="24"/>
        </w:rPr>
        <w:t>.1.</w:t>
      </w:r>
      <w:r w:rsidR="00AC40A0" w:rsidRPr="00CB4C82">
        <w:rPr>
          <w:rFonts w:asciiTheme="majorHAnsi" w:hAnsiTheme="majorHAnsi" w:cstheme="majorHAnsi"/>
          <w:bCs/>
          <w:szCs w:val="24"/>
        </w:rPr>
        <w:t xml:space="preserve"> O registro do fornecedor será cancelado, pelo órgão gerenciador, assegurado o contraditório e a ampla defesa, no prazo de 05 (cinco) dias úteis, a contar do recebimento da notificação, nas seguintes hipóteses:</w:t>
      </w:r>
    </w:p>
    <w:p w:rsidR="00AC40A0" w:rsidRPr="00CB4C82" w:rsidRDefault="00AC40A0" w:rsidP="00AC40A0">
      <w:pPr>
        <w:spacing w:after="0"/>
        <w:rPr>
          <w:rFonts w:asciiTheme="majorHAnsi" w:hAnsiTheme="majorHAnsi" w:cstheme="majorHAnsi"/>
          <w:b/>
          <w:bCs/>
          <w:szCs w:val="24"/>
        </w:rPr>
      </w:pP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I.</w:t>
      </w:r>
      <w:r w:rsidRPr="00CB4C82">
        <w:rPr>
          <w:rFonts w:asciiTheme="majorHAnsi" w:hAnsiTheme="majorHAnsi" w:cstheme="majorHAnsi"/>
          <w:bCs/>
          <w:szCs w:val="24"/>
        </w:rPr>
        <w:tab/>
        <w:t>descumprir as condições desta ata de registro de preços bem como do edital e seus anexos;</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II.</w:t>
      </w:r>
      <w:r w:rsidRPr="00CB4C82">
        <w:rPr>
          <w:rFonts w:asciiTheme="majorHAnsi" w:hAnsiTheme="majorHAnsi" w:cstheme="majorHAnsi"/>
          <w:bCs/>
          <w:szCs w:val="24"/>
        </w:rPr>
        <w:tab/>
        <w:t>não retirar a nota de empenho ou instrumento equivalente no prazo estabelecido pela Administração, sem justificativa aceitável;</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III.</w:t>
      </w:r>
      <w:r w:rsidRPr="00CB4C82">
        <w:rPr>
          <w:rFonts w:asciiTheme="majorHAnsi" w:hAnsiTheme="majorHAnsi" w:cstheme="majorHAnsi"/>
          <w:bCs/>
          <w:szCs w:val="24"/>
        </w:rPr>
        <w:tab/>
        <w:t>não aceitar reduzir o seu preço registrado, na hipótese deste se tornar superior àqueles praticados no mercado;</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IV.</w:t>
      </w:r>
      <w:r w:rsidRPr="00CB4C82">
        <w:rPr>
          <w:rFonts w:asciiTheme="majorHAnsi" w:hAnsiTheme="majorHAnsi" w:cstheme="majorHAnsi"/>
          <w:bCs/>
          <w:szCs w:val="24"/>
        </w:rPr>
        <w:tab/>
        <w:t>sofrer sanção prevista nos incisos III ou IV do caput do art. 87 da Lei nº 8.666, de 1993, ou no art. 7º da Lei nº 10.520, de 2002.</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7.</w:t>
      </w:r>
      <w:r w:rsidR="00AC40A0" w:rsidRPr="00CB4C82">
        <w:rPr>
          <w:rFonts w:asciiTheme="majorHAnsi" w:hAnsiTheme="majorHAnsi" w:cstheme="majorHAnsi"/>
          <w:b/>
          <w:bCs/>
          <w:szCs w:val="24"/>
        </w:rPr>
        <w:t>2.</w:t>
      </w:r>
      <w:r w:rsidR="00AC40A0" w:rsidRPr="00CB4C82">
        <w:rPr>
          <w:rFonts w:asciiTheme="majorHAnsi" w:hAnsiTheme="majorHAnsi" w:cstheme="majorHAnsi"/>
          <w:bCs/>
          <w:szCs w:val="24"/>
        </w:rPr>
        <w:t xml:space="preserve"> O cancelamento do registro de preços poderá ocorrer por fato superveniente, decorrente de caso fortuito ou força maior, que prejudique o cumprimento da ata, devidamente comprovados e justificados:</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 xml:space="preserve">I - por razão de interesse público; </w:t>
      </w:r>
    </w:p>
    <w:p w:rsidR="00AC40A0" w:rsidRPr="00CB4C82" w:rsidRDefault="00AC40A0" w:rsidP="00AC40A0">
      <w:pPr>
        <w:spacing w:after="0"/>
        <w:ind w:firstLine="1134"/>
        <w:rPr>
          <w:rFonts w:asciiTheme="majorHAnsi" w:hAnsiTheme="majorHAnsi" w:cstheme="majorHAnsi"/>
          <w:bCs/>
          <w:szCs w:val="24"/>
        </w:rPr>
      </w:pPr>
      <w:r w:rsidRPr="00CB4C82">
        <w:rPr>
          <w:rFonts w:asciiTheme="majorHAnsi" w:hAnsiTheme="majorHAnsi" w:cstheme="majorHAnsi"/>
          <w:bCs/>
          <w:szCs w:val="24"/>
        </w:rPr>
        <w:t>II - a pedido do fornecedor.</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7</w:t>
      </w:r>
      <w:r w:rsidR="00AC40A0" w:rsidRPr="00CB4C82">
        <w:rPr>
          <w:rFonts w:asciiTheme="majorHAnsi" w:hAnsiTheme="majorHAnsi" w:cstheme="majorHAnsi"/>
          <w:b/>
          <w:bCs/>
          <w:szCs w:val="24"/>
        </w:rPr>
        <w:t>.3.</w:t>
      </w:r>
      <w:r w:rsidR="00AC40A0" w:rsidRPr="00CB4C82">
        <w:rPr>
          <w:rFonts w:asciiTheme="majorHAnsi" w:hAnsiTheme="majorHAnsi" w:cstheme="majorHAnsi"/>
          <w:bCs/>
          <w:szCs w:val="24"/>
        </w:rPr>
        <w:t xml:space="preserve"> O cancelamento será precedido de processo administrativo a ser examinado pelo órgão gerenciador, sendo que a decisão final deverá ser fundamentada.</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7</w:t>
      </w:r>
      <w:r w:rsidR="00AC40A0" w:rsidRPr="00CB4C82">
        <w:rPr>
          <w:rFonts w:asciiTheme="majorHAnsi" w:hAnsiTheme="majorHAnsi" w:cstheme="majorHAnsi"/>
          <w:b/>
          <w:bCs/>
          <w:szCs w:val="24"/>
        </w:rPr>
        <w:t>.4.</w:t>
      </w:r>
      <w:r w:rsidR="00AC40A0" w:rsidRPr="00CB4C82">
        <w:rPr>
          <w:rFonts w:asciiTheme="majorHAnsi" w:hAnsiTheme="majorHAnsi" w:cstheme="majorHAnsi"/>
          <w:bCs/>
          <w:szCs w:val="24"/>
        </w:rPr>
        <w:t xml:space="preserve"> A comunicação do cancelamento do registro do fornecedor, nos casos previstos no inciso I do item 8.1, será feito por escrito, juntando-se o comprovante de recebimento.</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lastRenderedPageBreak/>
        <w:t>7</w:t>
      </w:r>
      <w:r w:rsidR="00AC40A0" w:rsidRPr="00CB4C82">
        <w:rPr>
          <w:rFonts w:asciiTheme="majorHAnsi" w:hAnsiTheme="majorHAnsi" w:cstheme="majorHAnsi"/>
          <w:b/>
          <w:bCs/>
          <w:szCs w:val="24"/>
        </w:rPr>
        <w:t>.5</w:t>
      </w:r>
      <w:r w:rsidR="00AC40A0" w:rsidRPr="00CB4C82">
        <w:rPr>
          <w:rFonts w:asciiTheme="majorHAnsi" w:hAnsiTheme="majorHAnsi" w:cstheme="majorHAnsi"/>
          <w:bCs/>
          <w:szCs w:val="24"/>
        </w:rPr>
        <w:t>. No caso do fornecedor encontrar-se em lugar ignorado, incerto ou inacessível, a comunicação será feita por publicação, no Diário Oficial do Município, considerando-se cancelado o registro do fornecedor, a partir do 5º dia útil, a contar da publicação.</w:t>
      </w:r>
    </w:p>
    <w:p w:rsidR="00AC40A0" w:rsidRPr="00CB4C82"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7</w:t>
      </w:r>
      <w:r w:rsidR="00AC40A0" w:rsidRPr="00CB4C82">
        <w:rPr>
          <w:rFonts w:asciiTheme="majorHAnsi" w:hAnsiTheme="majorHAnsi" w:cstheme="majorHAnsi"/>
          <w:b/>
          <w:bCs/>
          <w:szCs w:val="24"/>
        </w:rPr>
        <w:t>.6.</w:t>
      </w:r>
      <w:r w:rsidR="00AC40A0" w:rsidRPr="00CB4C82">
        <w:rPr>
          <w:rFonts w:asciiTheme="majorHAnsi" w:hAnsiTheme="majorHAnsi" w:cstheme="majorHAnsi"/>
          <w:bCs/>
          <w:szCs w:val="24"/>
        </w:rPr>
        <w:t xml:space="preserve"> A solicitação do fornecedor para cancelamento do registro de preço não o desobriga do fornecimento dos bens/prestação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rsidR="00DF40DC" w:rsidRDefault="00DF40DC" w:rsidP="00AC40A0">
      <w:pPr>
        <w:spacing w:after="0"/>
        <w:ind w:firstLine="567"/>
        <w:rPr>
          <w:rFonts w:asciiTheme="majorHAnsi" w:hAnsiTheme="majorHAnsi" w:cstheme="majorHAnsi"/>
          <w:b/>
          <w:bCs/>
          <w:szCs w:val="24"/>
        </w:rPr>
      </w:pPr>
    </w:p>
    <w:p w:rsidR="00DF40DC" w:rsidRDefault="00DF40DC" w:rsidP="00AC40A0">
      <w:pPr>
        <w:spacing w:after="0"/>
        <w:ind w:firstLine="567"/>
        <w:rPr>
          <w:rFonts w:asciiTheme="majorHAnsi" w:hAnsiTheme="majorHAnsi" w:cstheme="majorHAnsi"/>
          <w:bCs/>
          <w:szCs w:val="24"/>
        </w:rPr>
      </w:pPr>
      <w:r>
        <w:rPr>
          <w:rFonts w:asciiTheme="majorHAnsi" w:hAnsiTheme="majorHAnsi" w:cstheme="majorHAnsi"/>
          <w:b/>
          <w:bCs/>
          <w:szCs w:val="24"/>
        </w:rPr>
        <w:t>8</w:t>
      </w:r>
      <w:r w:rsidR="00AC40A0" w:rsidRPr="00CB4C82">
        <w:rPr>
          <w:rFonts w:asciiTheme="majorHAnsi" w:hAnsiTheme="majorHAnsi" w:cstheme="majorHAnsi"/>
          <w:b/>
          <w:bCs/>
          <w:szCs w:val="24"/>
        </w:rPr>
        <w:t>.</w:t>
      </w:r>
      <w:r>
        <w:rPr>
          <w:rFonts w:asciiTheme="majorHAnsi" w:hAnsiTheme="majorHAnsi" w:cstheme="majorHAnsi"/>
          <w:b/>
          <w:bCs/>
          <w:szCs w:val="24"/>
        </w:rPr>
        <w:t xml:space="preserve"> DO FORO</w:t>
      </w:r>
      <w:r w:rsidR="00AC40A0" w:rsidRPr="00CB4C82">
        <w:rPr>
          <w:rFonts w:asciiTheme="majorHAnsi" w:hAnsiTheme="majorHAnsi" w:cstheme="majorHAnsi"/>
          <w:bCs/>
          <w:szCs w:val="24"/>
        </w:rPr>
        <w:t xml:space="preserve"> </w:t>
      </w:r>
    </w:p>
    <w:p w:rsidR="00AC40A0" w:rsidRPr="00CB4C82" w:rsidRDefault="002F58FD" w:rsidP="00AC40A0">
      <w:pPr>
        <w:spacing w:after="0"/>
        <w:ind w:firstLine="567"/>
        <w:rPr>
          <w:rFonts w:asciiTheme="majorHAnsi" w:hAnsiTheme="majorHAnsi" w:cstheme="majorHAnsi"/>
          <w:bCs/>
          <w:szCs w:val="24"/>
        </w:rPr>
      </w:pPr>
      <w:r w:rsidRPr="002F58FD">
        <w:rPr>
          <w:rFonts w:asciiTheme="majorHAnsi" w:hAnsiTheme="majorHAnsi" w:cstheme="majorHAnsi"/>
          <w:b/>
          <w:bCs/>
          <w:szCs w:val="24"/>
        </w:rPr>
        <w:t>8.1.</w:t>
      </w:r>
      <w:r>
        <w:rPr>
          <w:rFonts w:asciiTheme="majorHAnsi" w:hAnsiTheme="majorHAnsi" w:cstheme="majorHAnsi"/>
          <w:bCs/>
          <w:szCs w:val="24"/>
        </w:rPr>
        <w:t xml:space="preserve"> </w:t>
      </w:r>
      <w:r w:rsidR="00AC40A0" w:rsidRPr="00CB4C82">
        <w:rPr>
          <w:rFonts w:asciiTheme="majorHAnsi" w:hAnsiTheme="majorHAnsi" w:cstheme="majorHAnsi"/>
          <w:bCs/>
          <w:szCs w:val="24"/>
        </w:rPr>
        <w:t>Fica eleito o Foro da Comarca de Limeira/SP para dirimir as dúvidas oriundas da presente Ata de Registro de Preços.</w:t>
      </w:r>
    </w:p>
    <w:p w:rsidR="00AC40A0" w:rsidRPr="00CB4C82" w:rsidRDefault="00AC40A0" w:rsidP="00AC40A0">
      <w:pPr>
        <w:spacing w:after="0"/>
        <w:ind w:firstLine="567"/>
        <w:rPr>
          <w:rFonts w:asciiTheme="majorHAnsi" w:hAnsiTheme="majorHAnsi" w:cstheme="majorHAnsi"/>
          <w:bCs/>
          <w:szCs w:val="24"/>
        </w:rPr>
      </w:pPr>
    </w:p>
    <w:p w:rsidR="00AC40A0" w:rsidRPr="00CB4C82" w:rsidRDefault="00AC40A0" w:rsidP="00AC40A0">
      <w:pPr>
        <w:spacing w:after="0"/>
        <w:ind w:firstLine="567"/>
        <w:rPr>
          <w:rFonts w:asciiTheme="majorHAnsi" w:hAnsiTheme="majorHAnsi" w:cstheme="majorHAnsi"/>
          <w:bCs/>
          <w:szCs w:val="24"/>
        </w:rPr>
      </w:pPr>
    </w:p>
    <w:p w:rsidR="00AC40A0" w:rsidRPr="00CB4C82" w:rsidRDefault="00CB4C82" w:rsidP="00AC40A0">
      <w:pPr>
        <w:spacing w:after="0"/>
        <w:ind w:firstLine="567"/>
        <w:rPr>
          <w:rFonts w:asciiTheme="majorHAnsi" w:hAnsiTheme="majorHAnsi" w:cstheme="majorHAnsi"/>
          <w:bCs/>
          <w:szCs w:val="24"/>
        </w:rPr>
      </w:pPr>
      <w:r>
        <w:rPr>
          <w:rFonts w:asciiTheme="majorHAnsi" w:hAnsiTheme="majorHAnsi" w:cstheme="majorHAnsi"/>
          <w:bCs/>
          <w:szCs w:val="24"/>
        </w:rPr>
        <w:t>Limeira/</w:t>
      </w:r>
      <w:proofErr w:type="gramStart"/>
      <w:r>
        <w:rPr>
          <w:rFonts w:asciiTheme="majorHAnsi" w:hAnsiTheme="majorHAnsi" w:cstheme="majorHAnsi"/>
          <w:bCs/>
          <w:szCs w:val="24"/>
        </w:rPr>
        <w:t>SP,</w:t>
      </w:r>
      <w:r>
        <w:rPr>
          <w:rFonts w:asciiTheme="majorHAnsi" w:hAnsiTheme="majorHAnsi" w:cstheme="majorHAnsi"/>
          <w:bCs/>
          <w:szCs w:val="24"/>
        </w:rPr>
        <w:tab/>
      </w:r>
      <w:proofErr w:type="gramEnd"/>
      <w:r>
        <w:rPr>
          <w:rFonts w:asciiTheme="majorHAnsi" w:hAnsiTheme="majorHAnsi" w:cstheme="majorHAnsi"/>
          <w:bCs/>
          <w:szCs w:val="24"/>
        </w:rPr>
        <w:t>de</w:t>
      </w:r>
      <w:r>
        <w:rPr>
          <w:rFonts w:asciiTheme="majorHAnsi" w:hAnsiTheme="majorHAnsi" w:cstheme="majorHAnsi"/>
          <w:bCs/>
          <w:szCs w:val="24"/>
        </w:rPr>
        <w:tab/>
      </w:r>
      <w:proofErr w:type="spellStart"/>
      <w:r>
        <w:rPr>
          <w:rFonts w:asciiTheme="majorHAnsi" w:hAnsiTheme="majorHAnsi" w:cstheme="majorHAnsi"/>
          <w:bCs/>
          <w:szCs w:val="24"/>
        </w:rPr>
        <w:t>de</w:t>
      </w:r>
      <w:proofErr w:type="spellEnd"/>
      <w:r>
        <w:rPr>
          <w:rFonts w:asciiTheme="majorHAnsi" w:hAnsiTheme="majorHAnsi" w:cstheme="majorHAnsi"/>
          <w:bCs/>
          <w:szCs w:val="24"/>
        </w:rPr>
        <w:t xml:space="preserve"> 2018</w:t>
      </w:r>
      <w:r w:rsidR="00AC40A0" w:rsidRPr="00CB4C82">
        <w:rPr>
          <w:rFonts w:asciiTheme="majorHAnsi" w:hAnsiTheme="majorHAnsi" w:cstheme="majorHAnsi"/>
          <w:bCs/>
          <w:szCs w:val="24"/>
        </w:rPr>
        <w:t>.</w:t>
      </w:r>
    </w:p>
    <w:p w:rsidR="00AC40A0" w:rsidRPr="00CB4C82" w:rsidRDefault="00AC40A0" w:rsidP="00AC40A0">
      <w:pPr>
        <w:spacing w:after="0"/>
        <w:ind w:firstLine="567"/>
        <w:rPr>
          <w:rFonts w:asciiTheme="majorHAnsi" w:hAnsiTheme="majorHAnsi" w:cstheme="majorHAnsi"/>
          <w:bCs/>
          <w:szCs w:val="24"/>
        </w:rPr>
      </w:pPr>
    </w:p>
    <w:p w:rsidR="00AC40A0" w:rsidRPr="00CB4C82" w:rsidRDefault="00AC40A0" w:rsidP="00AC40A0">
      <w:pPr>
        <w:spacing w:after="0"/>
        <w:ind w:firstLine="567"/>
        <w:rPr>
          <w:rFonts w:asciiTheme="majorHAnsi" w:hAnsiTheme="majorHAnsi" w:cstheme="majorHAnsi"/>
          <w:bCs/>
          <w:szCs w:val="24"/>
        </w:rPr>
      </w:pPr>
    </w:p>
    <w:p w:rsidR="00AC40A0" w:rsidRPr="00CB4C82" w:rsidRDefault="00AC40A0" w:rsidP="00AC40A0">
      <w:pPr>
        <w:spacing w:after="0"/>
        <w:ind w:firstLine="567"/>
        <w:rPr>
          <w:rFonts w:asciiTheme="majorHAnsi" w:hAnsiTheme="majorHAnsi" w:cstheme="majorHAnsi"/>
          <w:bCs/>
          <w:szCs w:val="24"/>
        </w:rPr>
      </w:pPr>
    </w:p>
    <w:p w:rsidR="00AC40A0" w:rsidRPr="00CB4C82" w:rsidRDefault="00CB4C82" w:rsidP="00CB4C82">
      <w:pPr>
        <w:spacing w:after="0"/>
        <w:rPr>
          <w:rFonts w:asciiTheme="majorHAnsi" w:hAnsiTheme="majorHAnsi" w:cstheme="majorHAnsi"/>
          <w:bCs/>
          <w:szCs w:val="24"/>
        </w:rPr>
      </w:pPr>
      <w:r>
        <w:rPr>
          <w:rFonts w:asciiTheme="majorHAnsi" w:hAnsiTheme="majorHAnsi" w:cstheme="majorHAnsi"/>
          <w:bCs/>
          <w:szCs w:val="24"/>
        </w:rPr>
        <w:t>______________________________</w:t>
      </w:r>
      <w:r>
        <w:rPr>
          <w:rFonts w:asciiTheme="majorHAnsi" w:hAnsiTheme="majorHAnsi" w:cstheme="majorHAnsi"/>
          <w:bCs/>
          <w:szCs w:val="24"/>
        </w:rPr>
        <w:tab/>
        <w:t xml:space="preserve">           </w:t>
      </w:r>
      <w:r w:rsidR="00AC40A0" w:rsidRPr="00CB4C82">
        <w:rPr>
          <w:rFonts w:asciiTheme="majorHAnsi" w:hAnsiTheme="majorHAnsi" w:cstheme="majorHAnsi"/>
          <w:bCs/>
          <w:szCs w:val="24"/>
        </w:rPr>
        <w:t>__________________________</w:t>
      </w:r>
    </w:p>
    <w:p w:rsidR="00AC40A0" w:rsidRPr="00CB4C82" w:rsidRDefault="00AC40A0" w:rsidP="00CB4C82">
      <w:pPr>
        <w:spacing w:after="0" w:line="240" w:lineRule="auto"/>
        <w:rPr>
          <w:rFonts w:asciiTheme="majorHAnsi" w:hAnsiTheme="majorHAnsi" w:cstheme="majorHAnsi"/>
          <w:bCs/>
          <w:szCs w:val="24"/>
        </w:rPr>
      </w:pPr>
      <w:r w:rsidRPr="00CB4C82">
        <w:rPr>
          <w:rFonts w:asciiTheme="majorHAnsi" w:hAnsiTheme="majorHAnsi" w:cstheme="majorHAnsi"/>
          <w:bCs/>
          <w:szCs w:val="24"/>
        </w:rPr>
        <w:t>(Assi</w:t>
      </w:r>
      <w:r w:rsidR="00CB4C82">
        <w:rPr>
          <w:rFonts w:asciiTheme="majorHAnsi" w:hAnsiTheme="majorHAnsi" w:cstheme="majorHAnsi"/>
          <w:bCs/>
          <w:szCs w:val="24"/>
        </w:rPr>
        <w:t xml:space="preserve">natura do Representante </w:t>
      </w:r>
      <w:proofErr w:type="gramStart"/>
      <w:r w:rsidR="00CB4C82">
        <w:rPr>
          <w:rFonts w:asciiTheme="majorHAnsi" w:hAnsiTheme="majorHAnsi" w:cstheme="majorHAnsi"/>
          <w:bCs/>
          <w:szCs w:val="24"/>
        </w:rPr>
        <w:t>Legal)</w:t>
      </w:r>
      <w:r w:rsidR="00CB4C82">
        <w:rPr>
          <w:rFonts w:asciiTheme="majorHAnsi" w:hAnsiTheme="majorHAnsi" w:cstheme="majorHAnsi"/>
          <w:bCs/>
          <w:szCs w:val="24"/>
        </w:rPr>
        <w:tab/>
      </w:r>
      <w:proofErr w:type="gramEnd"/>
      <w:r w:rsidR="00CB4C82">
        <w:rPr>
          <w:rFonts w:asciiTheme="majorHAnsi" w:hAnsiTheme="majorHAnsi" w:cstheme="majorHAnsi"/>
          <w:bCs/>
          <w:szCs w:val="24"/>
        </w:rPr>
        <w:t xml:space="preserve">           </w:t>
      </w:r>
      <w:r w:rsidRPr="00CB4C82">
        <w:rPr>
          <w:rFonts w:asciiTheme="majorHAnsi" w:hAnsiTheme="majorHAnsi" w:cstheme="majorHAnsi"/>
          <w:bCs/>
          <w:szCs w:val="24"/>
        </w:rPr>
        <w:t>JOSÉ ROBERTO BERNARDO</w:t>
      </w:r>
    </w:p>
    <w:p w:rsidR="00AC40A0" w:rsidRPr="00CB4C82" w:rsidRDefault="00CB4C82" w:rsidP="00CB4C82">
      <w:pPr>
        <w:spacing w:after="0" w:line="240" w:lineRule="auto"/>
        <w:rPr>
          <w:rFonts w:asciiTheme="majorHAnsi" w:hAnsiTheme="majorHAnsi" w:cstheme="majorHAnsi"/>
          <w:bCs/>
          <w:szCs w:val="24"/>
        </w:rPr>
      </w:pPr>
      <w:r>
        <w:rPr>
          <w:rFonts w:asciiTheme="majorHAnsi" w:hAnsiTheme="majorHAnsi" w:cstheme="majorHAnsi"/>
          <w:bCs/>
          <w:szCs w:val="24"/>
        </w:rPr>
        <w:t>Nome:</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t xml:space="preserve">           </w:t>
      </w:r>
      <w:r w:rsidR="00AC40A0" w:rsidRPr="00CB4C82">
        <w:rPr>
          <w:rFonts w:asciiTheme="majorHAnsi" w:hAnsiTheme="majorHAnsi" w:cstheme="majorHAnsi"/>
          <w:bCs/>
          <w:szCs w:val="24"/>
        </w:rPr>
        <w:t>Presidente da Câmara Municipal de Limeira</w:t>
      </w:r>
    </w:p>
    <w:p w:rsidR="00AC40A0" w:rsidRPr="00CB4C82" w:rsidRDefault="00AC40A0" w:rsidP="00CB4C82">
      <w:pPr>
        <w:spacing w:after="0" w:line="240" w:lineRule="auto"/>
        <w:rPr>
          <w:rFonts w:asciiTheme="majorHAnsi" w:hAnsiTheme="majorHAnsi" w:cstheme="majorHAnsi"/>
          <w:bCs/>
          <w:szCs w:val="24"/>
        </w:rPr>
      </w:pPr>
      <w:r w:rsidRPr="00CB4C82">
        <w:rPr>
          <w:rFonts w:asciiTheme="majorHAnsi" w:hAnsiTheme="majorHAnsi" w:cstheme="majorHAnsi"/>
          <w:bCs/>
          <w:szCs w:val="24"/>
        </w:rPr>
        <w:t>Cargo:</w:t>
      </w:r>
    </w:p>
    <w:p w:rsidR="001B5696" w:rsidRPr="00CB4C82" w:rsidRDefault="001B5696" w:rsidP="00EC742C">
      <w:pPr>
        <w:spacing w:after="0"/>
        <w:rPr>
          <w:rFonts w:asciiTheme="majorHAnsi" w:hAnsiTheme="majorHAnsi" w:cstheme="majorHAnsi"/>
          <w:szCs w:val="24"/>
        </w:rPr>
      </w:pPr>
    </w:p>
    <w:sectPr w:rsidR="001B5696" w:rsidRPr="00CB4C82" w:rsidSect="0080528A">
      <w:headerReference w:type="default" r:id="rId10"/>
      <w:footerReference w:type="default" r:id="rId11"/>
      <w:pgSz w:w="11907" w:h="16840" w:code="9"/>
      <w:pgMar w:top="1701" w:right="1134" w:bottom="1134" w:left="1701" w:header="680"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4B" w:rsidRDefault="001A4F4B">
      <w:pPr>
        <w:spacing w:after="0" w:line="240" w:lineRule="auto"/>
      </w:pPr>
      <w:r>
        <w:separator/>
      </w:r>
    </w:p>
  </w:endnote>
  <w:endnote w:type="continuationSeparator" w:id="0">
    <w:p w:rsidR="001A4F4B" w:rsidRDefault="001A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4B" w:rsidRPr="00C177DB" w:rsidRDefault="001A4F4B" w:rsidP="008B4BD4">
    <w:pPr>
      <w:pStyle w:val="Cabealho"/>
      <w:pBdr>
        <w:bottom w:val="single" w:sz="12" w:space="1" w:color="auto"/>
      </w:pBdr>
      <w:spacing w:after="0" w:line="240" w:lineRule="auto"/>
      <w:rPr>
        <w:rStyle w:val="Nmerodepgina"/>
        <w:sz w:val="20"/>
      </w:rPr>
    </w:pPr>
  </w:p>
  <w:p w:rsidR="001A4F4B" w:rsidRPr="00CC192E" w:rsidRDefault="001A4F4B" w:rsidP="00CC192E">
    <w:pPr>
      <w:pStyle w:val="Rodap"/>
      <w:spacing w:before="60" w:after="60" w:line="240" w:lineRule="auto"/>
      <w:jc w:val="center"/>
      <w:rPr>
        <w:sz w:val="18"/>
        <w:szCs w:val="18"/>
      </w:rPr>
    </w:pPr>
    <w:r w:rsidRPr="001529E0">
      <w:rPr>
        <w:sz w:val="18"/>
        <w:szCs w:val="18"/>
      </w:rPr>
      <w:t xml:space="preserve">Palácio </w:t>
    </w:r>
    <w:proofErr w:type="spellStart"/>
    <w:r w:rsidRPr="001529E0">
      <w:rPr>
        <w:sz w:val="18"/>
        <w:szCs w:val="18"/>
      </w:rPr>
      <w:t>Tatuibi</w:t>
    </w:r>
    <w:proofErr w:type="spellEnd"/>
    <w:r w:rsidRPr="001529E0">
      <w:rPr>
        <w:sz w:val="18"/>
        <w:szCs w:val="18"/>
      </w:rPr>
      <w:t xml:space="preserve"> – Rua Pedro </w:t>
    </w:r>
    <w:proofErr w:type="spellStart"/>
    <w:r w:rsidRPr="001529E0">
      <w:rPr>
        <w:sz w:val="18"/>
        <w:szCs w:val="18"/>
      </w:rPr>
      <w:t>Zac</w:t>
    </w:r>
    <w:r>
      <w:rPr>
        <w:sz w:val="18"/>
        <w:szCs w:val="18"/>
      </w:rPr>
      <w:t>c</w:t>
    </w:r>
    <w:r w:rsidRPr="001529E0">
      <w:rPr>
        <w:sz w:val="18"/>
        <w:szCs w:val="18"/>
      </w:rPr>
      <w:t>aria</w:t>
    </w:r>
    <w:proofErr w:type="spellEnd"/>
    <w:r w:rsidRPr="001529E0">
      <w:rPr>
        <w:sz w:val="18"/>
        <w:szCs w:val="18"/>
      </w:rPr>
      <w:t xml:space="preserve">, 70 | </w:t>
    </w:r>
    <w:r>
      <w:rPr>
        <w:sz w:val="18"/>
        <w:szCs w:val="18"/>
      </w:rPr>
      <w:t>Jardim</w:t>
    </w:r>
    <w:r w:rsidRPr="001529E0">
      <w:rPr>
        <w:sz w:val="18"/>
        <w:szCs w:val="18"/>
      </w:rPr>
      <w:t xml:space="preserve"> Nova</w:t>
    </w:r>
    <w:r>
      <w:rPr>
        <w:sz w:val="18"/>
        <w:szCs w:val="18"/>
      </w:rPr>
      <w:t xml:space="preserve"> Itália | Fone (19) 3404.7500 | </w:t>
    </w:r>
    <w:r w:rsidRPr="00CC192E">
      <w:rPr>
        <w:sz w:val="18"/>
        <w:szCs w:val="18"/>
      </w:rPr>
      <w:t>C</w:t>
    </w:r>
    <w:r>
      <w:rPr>
        <w:sz w:val="18"/>
        <w:szCs w:val="18"/>
      </w:rPr>
      <w:t>EP</w:t>
    </w:r>
    <w:r w:rsidRPr="00CC192E">
      <w:rPr>
        <w:sz w:val="18"/>
        <w:szCs w:val="18"/>
      </w:rPr>
      <w:t xml:space="preserve"> 13484-350 | </w:t>
    </w:r>
    <w:proofErr w:type="spellStart"/>
    <w:r>
      <w:rPr>
        <w:sz w:val="18"/>
        <w:szCs w:val="18"/>
      </w:rPr>
      <w:t>L</w:t>
    </w:r>
    <w:r w:rsidRPr="00CC192E">
      <w:rPr>
        <w:sz w:val="18"/>
        <w:szCs w:val="18"/>
      </w:rPr>
      <w:t>imeira-</w:t>
    </w:r>
    <w:r>
      <w:rPr>
        <w:sz w:val="18"/>
        <w:szCs w:val="18"/>
      </w:rPr>
      <w:t>SP</w:t>
    </w:r>
    <w:proofErr w:type="spellEnd"/>
  </w:p>
  <w:p w:rsidR="001A4F4B" w:rsidRPr="00CC192E" w:rsidRDefault="001A4F4B" w:rsidP="00CC192E">
    <w:pPr>
      <w:pStyle w:val="Rodap"/>
      <w:spacing w:before="60" w:after="60" w:line="240" w:lineRule="auto"/>
      <w:jc w:val="center"/>
      <w:rPr>
        <w:sz w:val="18"/>
        <w:szCs w:val="18"/>
      </w:rPr>
    </w:pPr>
    <w:r>
      <w:rPr>
        <w:sz w:val="18"/>
        <w:szCs w:val="18"/>
      </w:rPr>
      <w:t>w</w:t>
    </w:r>
    <w:r w:rsidRPr="00CC192E">
      <w:rPr>
        <w:sz w:val="18"/>
        <w:szCs w:val="18"/>
      </w:rPr>
      <w:t xml:space="preserve">ww.limeira.sp.leg.br | </w:t>
    </w:r>
    <w:hyperlink r:id="rId1" w:history="1">
      <w:r w:rsidRPr="00CC192E">
        <w:rPr>
          <w:rStyle w:val="Hyperlink"/>
          <w:rFonts w:ascii="Times New Roman" w:hAnsi="Times New Roman"/>
          <w:sz w:val="18"/>
          <w:szCs w:val="18"/>
          <w:u w:val="none"/>
        </w:rPr>
        <w:t>contato@camaralimeira.sp.gov.br</w:t>
      </w:r>
    </w:hyperlink>
    <w:r>
      <w:rPr>
        <w:sz w:val="18"/>
        <w:szCs w:val="18"/>
      </w:rPr>
      <w:t xml:space="preserve"> | licitacao@camaralimeira.sp.gov.br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4B" w:rsidRDefault="001A4F4B">
      <w:pPr>
        <w:spacing w:after="0" w:line="240" w:lineRule="auto"/>
      </w:pPr>
      <w:r>
        <w:separator/>
      </w:r>
    </w:p>
  </w:footnote>
  <w:footnote w:type="continuationSeparator" w:id="0">
    <w:p w:rsidR="001A4F4B" w:rsidRDefault="001A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2" w:type="dxa"/>
      <w:tblInd w:w="-781" w:type="dxa"/>
      <w:tblLook w:val="04A0" w:firstRow="1" w:lastRow="0" w:firstColumn="1" w:lastColumn="0" w:noHBand="0" w:noVBand="1"/>
    </w:tblPr>
    <w:tblGrid>
      <w:gridCol w:w="3441"/>
      <w:gridCol w:w="5488"/>
      <w:gridCol w:w="1793"/>
    </w:tblGrid>
    <w:tr w:rsidR="001A4F4B" w:rsidRPr="000863D7" w:rsidTr="00CB4031">
      <w:trPr>
        <w:trHeight w:val="320"/>
      </w:trPr>
      <w:tc>
        <w:tcPr>
          <w:tcW w:w="2131" w:type="dxa"/>
          <w:shd w:val="clear" w:color="auto" w:fill="auto"/>
          <w:vAlign w:val="center"/>
        </w:tcPr>
        <w:p w:rsidR="001A4F4B" w:rsidRPr="00CE7FBC" w:rsidRDefault="001A4F4B" w:rsidP="00914BA4">
          <w:pPr>
            <w:pStyle w:val="Cabealho"/>
            <w:spacing w:line="240" w:lineRule="auto"/>
            <w:jc w:val="left"/>
            <w:rPr>
              <w:rStyle w:val="Nmerodepgina"/>
              <w:sz w:val="20"/>
            </w:rPr>
          </w:pPr>
          <w:r>
            <w:rPr>
              <w:noProof/>
            </w:rPr>
            <w:drawing>
              <wp:inline distT="0" distB="0" distL="0" distR="0" wp14:anchorId="0868BD2A" wp14:editId="352D9B4C">
                <wp:extent cx="2048256" cy="722376"/>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048256" cy="722376"/>
                        </a:xfrm>
                        <a:prstGeom prst="rect">
                          <a:avLst/>
                        </a:prstGeom>
                      </pic:spPr>
                    </pic:pic>
                  </a:graphicData>
                </a:graphic>
              </wp:inline>
            </w:drawing>
          </w:r>
        </w:p>
      </w:tc>
      <w:tc>
        <w:tcPr>
          <w:tcW w:w="6560" w:type="dxa"/>
          <w:shd w:val="clear" w:color="auto" w:fill="auto"/>
          <w:vAlign w:val="center"/>
        </w:tcPr>
        <w:p w:rsidR="001A4F4B" w:rsidRPr="000863D7" w:rsidRDefault="001A4F4B" w:rsidP="00914BA4">
          <w:pPr>
            <w:spacing w:line="240" w:lineRule="auto"/>
            <w:jc w:val="center"/>
            <w:rPr>
              <w:rFonts w:asciiTheme="majorHAnsi" w:hAnsiTheme="majorHAnsi" w:cstheme="majorHAnsi"/>
              <w:szCs w:val="24"/>
            </w:rPr>
          </w:pPr>
          <w:r w:rsidRPr="000863D7">
            <w:rPr>
              <w:rFonts w:asciiTheme="majorHAnsi" w:hAnsiTheme="majorHAnsi" w:cstheme="majorHAnsi"/>
              <w:szCs w:val="24"/>
            </w:rPr>
            <w:t>CÂMARA MUNICIPAL DE LIMEIRA</w:t>
          </w:r>
        </w:p>
        <w:p w:rsidR="001A4F4B" w:rsidRPr="000863D7" w:rsidRDefault="001A4F4B" w:rsidP="00914BA4">
          <w:pPr>
            <w:spacing w:line="240" w:lineRule="auto"/>
            <w:jc w:val="center"/>
            <w:rPr>
              <w:rStyle w:val="Nmerodepgina"/>
              <w:rFonts w:asciiTheme="majorHAnsi" w:hAnsiTheme="majorHAnsi" w:cstheme="majorHAnsi"/>
              <w:szCs w:val="24"/>
            </w:rPr>
          </w:pPr>
          <w:r w:rsidRPr="000863D7">
            <w:rPr>
              <w:rFonts w:asciiTheme="majorHAnsi" w:hAnsiTheme="majorHAnsi" w:cstheme="majorHAnsi"/>
              <w:szCs w:val="24"/>
            </w:rPr>
            <w:t>COMISSÃO DE LICITAÇÕES</w:t>
          </w:r>
        </w:p>
      </w:tc>
      <w:tc>
        <w:tcPr>
          <w:tcW w:w="2029" w:type="dxa"/>
          <w:shd w:val="clear" w:color="auto" w:fill="auto"/>
          <w:vAlign w:val="center"/>
        </w:tcPr>
        <w:p w:rsidR="001A4F4B" w:rsidRPr="000863D7" w:rsidRDefault="001A4F4B" w:rsidP="00914BA4">
          <w:pPr>
            <w:pStyle w:val="Cabealho"/>
            <w:spacing w:after="0" w:line="240" w:lineRule="auto"/>
            <w:jc w:val="right"/>
            <w:rPr>
              <w:rFonts w:asciiTheme="majorHAnsi" w:hAnsiTheme="majorHAnsi" w:cstheme="majorHAnsi"/>
              <w:b/>
              <w:szCs w:val="24"/>
            </w:rPr>
          </w:pPr>
          <w:r w:rsidRPr="000863D7">
            <w:rPr>
              <w:rFonts w:asciiTheme="majorHAnsi" w:hAnsiTheme="majorHAnsi" w:cstheme="majorHAnsi"/>
              <w:b/>
              <w:szCs w:val="24"/>
            </w:rPr>
            <w:t>FOLHA</w:t>
          </w:r>
        </w:p>
        <w:p w:rsidR="001A4F4B" w:rsidRPr="000863D7" w:rsidRDefault="001A4F4B" w:rsidP="00914BA4">
          <w:pPr>
            <w:pStyle w:val="Cabealho"/>
            <w:spacing w:after="0" w:line="240" w:lineRule="auto"/>
            <w:jc w:val="right"/>
            <w:rPr>
              <w:rStyle w:val="Nmerodepgina"/>
              <w:rFonts w:asciiTheme="majorHAnsi" w:hAnsiTheme="majorHAnsi" w:cstheme="majorHAnsi"/>
              <w:szCs w:val="24"/>
            </w:rPr>
          </w:pPr>
          <w:r w:rsidRPr="000863D7">
            <w:rPr>
              <w:rFonts w:asciiTheme="majorHAnsi" w:hAnsiTheme="majorHAnsi" w:cstheme="majorHAnsi"/>
              <w:bCs/>
              <w:szCs w:val="24"/>
            </w:rPr>
            <w:fldChar w:fldCharType="begin"/>
          </w:r>
          <w:r w:rsidRPr="000863D7">
            <w:rPr>
              <w:rFonts w:asciiTheme="majorHAnsi" w:hAnsiTheme="majorHAnsi" w:cstheme="majorHAnsi"/>
              <w:bCs/>
              <w:szCs w:val="24"/>
            </w:rPr>
            <w:instrText>PAGE</w:instrText>
          </w:r>
          <w:r w:rsidRPr="000863D7">
            <w:rPr>
              <w:rFonts w:asciiTheme="majorHAnsi" w:hAnsiTheme="majorHAnsi" w:cstheme="majorHAnsi"/>
              <w:bCs/>
              <w:szCs w:val="24"/>
            </w:rPr>
            <w:fldChar w:fldCharType="separate"/>
          </w:r>
          <w:r w:rsidR="00782548">
            <w:rPr>
              <w:rFonts w:asciiTheme="majorHAnsi" w:hAnsiTheme="majorHAnsi" w:cstheme="majorHAnsi"/>
              <w:bCs/>
              <w:noProof/>
              <w:szCs w:val="24"/>
            </w:rPr>
            <w:t>21</w:t>
          </w:r>
          <w:r w:rsidRPr="000863D7">
            <w:rPr>
              <w:rFonts w:asciiTheme="majorHAnsi" w:hAnsiTheme="majorHAnsi" w:cstheme="majorHAnsi"/>
              <w:bCs/>
              <w:szCs w:val="24"/>
            </w:rPr>
            <w:fldChar w:fldCharType="end"/>
          </w:r>
          <w:r w:rsidRPr="000863D7">
            <w:rPr>
              <w:rFonts w:asciiTheme="majorHAnsi" w:hAnsiTheme="majorHAnsi" w:cstheme="majorHAnsi"/>
              <w:szCs w:val="24"/>
            </w:rPr>
            <w:t>/</w:t>
          </w:r>
          <w:r w:rsidRPr="000863D7">
            <w:rPr>
              <w:rFonts w:asciiTheme="majorHAnsi" w:hAnsiTheme="majorHAnsi" w:cstheme="majorHAnsi"/>
              <w:bCs/>
              <w:szCs w:val="24"/>
            </w:rPr>
            <w:fldChar w:fldCharType="begin"/>
          </w:r>
          <w:r w:rsidRPr="000863D7">
            <w:rPr>
              <w:rFonts w:asciiTheme="majorHAnsi" w:hAnsiTheme="majorHAnsi" w:cstheme="majorHAnsi"/>
              <w:bCs/>
              <w:szCs w:val="24"/>
            </w:rPr>
            <w:instrText>NUMPAGES</w:instrText>
          </w:r>
          <w:r w:rsidRPr="000863D7">
            <w:rPr>
              <w:rFonts w:asciiTheme="majorHAnsi" w:hAnsiTheme="majorHAnsi" w:cstheme="majorHAnsi"/>
              <w:bCs/>
              <w:szCs w:val="24"/>
            </w:rPr>
            <w:fldChar w:fldCharType="separate"/>
          </w:r>
          <w:r w:rsidR="00782548">
            <w:rPr>
              <w:rFonts w:asciiTheme="majorHAnsi" w:hAnsiTheme="majorHAnsi" w:cstheme="majorHAnsi"/>
              <w:bCs/>
              <w:noProof/>
              <w:szCs w:val="24"/>
            </w:rPr>
            <w:t>38</w:t>
          </w:r>
          <w:r w:rsidRPr="000863D7">
            <w:rPr>
              <w:rFonts w:asciiTheme="majorHAnsi" w:hAnsiTheme="majorHAnsi" w:cstheme="majorHAnsi"/>
              <w:bCs/>
              <w:szCs w:val="24"/>
            </w:rPr>
            <w:fldChar w:fldCharType="end"/>
          </w:r>
        </w:p>
      </w:tc>
    </w:tr>
    <w:tr w:rsidR="001A4F4B" w:rsidRPr="00CE7FBC" w:rsidTr="00CB4031">
      <w:trPr>
        <w:trHeight w:val="323"/>
      </w:trPr>
      <w:tc>
        <w:tcPr>
          <w:tcW w:w="10722" w:type="dxa"/>
          <w:gridSpan w:val="3"/>
          <w:shd w:val="clear" w:color="auto" w:fill="auto"/>
          <w:vAlign w:val="center"/>
        </w:tcPr>
        <w:p w:rsidR="001A4F4B" w:rsidRPr="000863D7" w:rsidRDefault="00BB18D5" w:rsidP="000F6046">
          <w:pPr>
            <w:spacing w:line="240" w:lineRule="auto"/>
            <w:jc w:val="center"/>
            <w:rPr>
              <w:rStyle w:val="Nmerodepgina"/>
              <w:rFonts w:asciiTheme="majorHAnsi" w:hAnsiTheme="majorHAnsi" w:cstheme="majorHAnsi"/>
              <w:b/>
              <w:sz w:val="56"/>
              <w:szCs w:val="56"/>
            </w:rPr>
          </w:pPr>
          <w:r>
            <w:rPr>
              <w:rFonts w:asciiTheme="majorHAnsi" w:hAnsiTheme="majorHAnsi" w:cstheme="majorHAnsi"/>
              <w:b/>
              <w:sz w:val="56"/>
              <w:szCs w:val="56"/>
            </w:rPr>
            <w:t>EDITAL</w:t>
          </w:r>
        </w:p>
      </w:tc>
    </w:tr>
  </w:tbl>
  <w:p w:rsidR="001A4F4B" w:rsidRPr="00C177DB" w:rsidRDefault="001A4F4B" w:rsidP="00CB4031">
    <w:pPr>
      <w:pStyle w:val="Cabealho"/>
      <w:spacing w:after="0" w:line="240" w:lineRule="auto"/>
      <w:rPr>
        <w:rStyle w:val="Nmerodepgi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FFC"/>
    <w:multiLevelType w:val="hybridMultilevel"/>
    <w:tmpl w:val="AA2E532C"/>
    <w:lvl w:ilvl="0" w:tplc="313A052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F15271"/>
    <w:multiLevelType w:val="multilevel"/>
    <w:tmpl w:val="4604570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C781BB3"/>
    <w:multiLevelType w:val="hybridMultilevel"/>
    <w:tmpl w:val="A1E09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D482DE2"/>
    <w:multiLevelType w:val="multilevel"/>
    <w:tmpl w:val="A06AAC5C"/>
    <w:lvl w:ilvl="0">
      <w:start w:val="1"/>
      <w:numFmt w:val="decimal"/>
      <w:lvlText w:val="%1."/>
      <w:lvlJc w:val="left"/>
      <w:pPr>
        <w:ind w:left="720" w:hanging="360"/>
      </w:pPr>
      <w:rPr>
        <w:rFonts w:hint="default"/>
        <w:b/>
      </w:rPr>
    </w:lvl>
    <w:lvl w:ilvl="1">
      <w:start w:val="1"/>
      <w:numFmt w:val="decimal"/>
      <w:isLgl/>
      <w:lvlText w:val="%1.%2"/>
      <w:lvlJc w:val="left"/>
      <w:pPr>
        <w:ind w:left="1245" w:hanging="52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 w15:restartNumberingAfterBreak="0">
    <w:nsid w:val="0DA81F5C"/>
    <w:multiLevelType w:val="hybridMultilevel"/>
    <w:tmpl w:val="7FE63F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4EC5FEF"/>
    <w:multiLevelType w:val="hybridMultilevel"/>
    <w:tmpl w:val="34E0C0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FB0331"/>
    <w:multiLevelType w:val="hybridMultilevel"/>
    <w:tmpl w:val="58C881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15276B"/>
    <w:multiLevelType w:val="multilevel"/>
    <w:tmpl w:val="522860F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b/>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8" w15:restartNumberingAfterBreak="0">
    <w:nsid w:val="1BB6513B"/>
    <w:multiLevelType w:val="multilevel"/>
    <w:tmpl w:val="64D01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CF0CFD"/>
    <w:multiLevelType w:val="multilevel"/>
    <w:tmpl w:val="026C2B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26374F9"/>
    <w:multiLevelType w:val="hybridMultilevel"/>
    <w:tmpl w:val="D2CC951C"/>
    <w:lvl w:ilvl="0" w:tplc="7A544BA6">
      <w:start w:val="1"/>
      <w:numFmt w:val="upperRoman"/>
      <w:lvlText w:val="%1."/>
      <w:lvlJc w:val="left"/>
      <w:pPr>
        <w:ind w:left="1287" w:hanging="720"/>
      </w:pPr>
      <w:rPr>
        <w:rFonts w:hint="default"/>
      </w:rPr>
    </w:lvl>
    <w:lvl w:ilvl="1" w:tplc="D2720BAC">
      <w:start w:val="1"/>
      <w:numFmt w:val="lowerLetter"/>
      <w:lvlText w:val="%2)"/>
      <w:lvlJc w:val="left"/>
      <w:pPr>
        <w:ind w:left="1647" w:hanging="360"/>
      </w:pPr>
      <w:rPr>
        <w:rFonts w:hint="default"/>
      </w:r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6EB4926"/>
    <w:multiLevelType w:val="hybridMultilevel"/>
    <w:tmpl w:val="C506EB2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27C32F29"/>
    <w:multiLevelType w:val="multilevel"/>
    <w:tmpl w:val="18943FB8"/>
    <w:lvl w:ilvl="0">
      <w:start w:val="1"/>
      <w:numFmt w:val="decimal"/>
      <w:lvlText w:val="%1."/>
      <w:lvlJc w:val="left"/>
      <w:pPr>
        <w:ind w:left="435" w:hanging="435"/>
      </w:pPr>
      <w:rPr>
        <w:rFonts w:hint="default"/>
        <w:b/>
      </w:rPr>
    </w:lvl>
    <w:lvl w:ilvl="1">
      <w:start w:val="1"/>
      <w:numFmt w:val="decimal"/>
      <w:lvlText w:val="%1.%2."/>
      <w:lvlJc w:val="left"/>
      <w:pPr>
        <w:ind w:left="1002" w:hanging="43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3" w15:restartNumberingAfterBreak="0">
    <w:nsid w:val="2838223A"/>
    <w:multiLevelType w:val="hybridMultilevel"/>
    <w:tmpl w:val="043E270E"/>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147B7B"/>
    <w:multiLevelType w:val="hybridMultilevel"/>
    <w:tmpl w:val="A3AEBB0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2A2D464C"/>
    <w:multiLevelType w:val="hybridMultilevel"/>
    <w:tmpl w:val="6C72DAFC"/>
    <w:lvl w:ilvl="0" w:tplc="7128991A">
      <w:start w:val="1"/>
      <w:numFmt w:val="bullet"/>
      <w:pStyle w:val="EDITAL03"/>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64478C"/>
    <w:multiLevelType w:val="hybridMultilevel"/>
    <w:tmpl w:val="0AC6BE08"/>
    <w:lvl w:ilvl="0" w:tplc="D0F862E0">
      <w:start w:val="1"/>
      <w:numFmt w:val="decimal"/>
      <w:pStyle w:val="EDITAL01"/>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6951F5D"/>
    <w:multiLevelType w:val="multilevel"/>
    <w:tmpl w:val="5B4279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E336B49"/>
    <w:multiLevelType w:val="multilevel"/>
    <w:tmpl w:val="40382AB6"/>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15:restartNumberingAfterBreak="0">
    <w:nsid w:val="400C4FBC"/>
    <w:multiLevelType w:val="multilevel"/>
    <w:tmpl w:val="657A55D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0" w15:restartNumberingAfterBreak="0">
    <w:nsid w:val="403856D6"/>
    <w:multiLevelType w:val="hybridMultilevel"/>
    <w:tmpl w:val="E7542CE0"/>
    <w:lvl w:ilvl="0" w:tplc="0A42E6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6A7362"/>
    <w:multiLevelType w:val="multilevel"/>
    <w:tmpl w:val="C896A1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4C674EA9"/>
    <w:multiLevelType w:val="hybridMultilevel"/>
    <w:tmpl w:val="07E2AC68"/>
    <w:lvl w:ilvl="0" w:tplc="84D8F69A">
      <w:start w:val="1"/>
      <w:numFmt w:val="upperRoman"/>
      <w:lvlText w:val="%1."/>
      <w:lvlJc w:val="righ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3842B8A"/>
    <w:multiLevelType w:val="multilevel"/>
    <w:tmpl w:val="E87C9EA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255E3"/>
    <w:multiLevelType w:val="multilevel"/>
    <w:tmpl w:val="8C505CC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8839E1"/>
    <w:multiLevelType w:val="multilevel"/>
    <w:tmpl w:val="B5D4081C"/>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1883310"/>
    <w:multiLevelType w:val="hybridMultilevel"/>
    <w:tmpl w:val="32A68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333E0F"/>
    <w:multiLevelType w:val="hybridMultilevel"/>
    <w:tmpl w:val="272C32D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7449BC"/>
    <w:multiLevelType w:val="hybridMultilevel"/>
    <w:tmpl w:val="A5E6FC96"/>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CB4A95"/>
    <w:multiLevelType w:val="multilevel"/>
    <w:tmpl w:val="C2E0C4F8"/>
    <w:lvl w:ilvl="0">
      <w:start w:val="1"/>
      <w:numFmt w:val="decimal"/>
      <w:lvlText w:val="%1."/>
      <w:lvlJc w:val="left"/>
      <w:pPr>
        <w:ind w:left="2487" w:hanging="360"/>
      </w:pPr>
      <w:rPr>
        <w:rFonts w:hint="default"/>
      </w:rPr>
    </w:lvl>
    <w:lvl w:ilvl="1">
      <w:start w:val="2"/>
      <w:numFmt w:val="decimal"/>
      <w:isLgl/>
      <w:lvlText w:val="%1.%2"/>
      <w:lvlJc w:val="left"/>
      <w:pPr>
        <w:ind w:left="957" w:hanging="390"/>
      </w:pPr>
      <w:rPr>
        <w:rFonts w:hint="default"/>
        <w:b/>
      </w:rPr>
    </w:lvl>
    <w:lvl w:ilvl="2">
      <w:start w:val="1"/>
      <w:numFmt w:val="decimal"/>
      <w:isLgl/>
      <w:lvlText w:val="%1.%2.%3"/>
      <w:lvlJc w:val="left"/>
      <w:pPr>
        <w:ind w:left="957" w:hanging="39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1647" w:hanging="1080"/>
      </w:pPr>
      <w:rPr>
        <w:rFonts w:hint="default"/>
        <w:b/>
      </w:rPr>
    </w:lvl>
    <w:lvl w:ilvl="8">
      <w:start w:val="1"/>
      <w:numFmt w:val="decimal"/>
      <w:isLgl/>
      <w:lvlText w:val="%1.%2.%3.%4.%5.%6.%7.%8.%9"/>
      <w:lvlJc w:val="left"/>
      <w:pPr>
        <w:ind w:left="2007" w:hanging="1440"/>
      </w:pPr>
      <w:rPr>
        <w:rFonts w:hint="default"/>
        <w:b/>
      </w:rPr>
    </w:lvl>
  </w:abstractNum>
  <w:abstractNum w:abstractNumId="30" w15:restartNumberingAfterBreak="0">
    <w:nsid w:val="7FDA2FC1"/>
    <w:multiLevelType w:val="multilevel"/>
    <w:tmpl w:val="1E88935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num>
  <w:num w:numId="2">
    <w:abstractNumId w:val="10"/>
  </w:num>
  <w:num w:numId="3">
    <w:abstractNumId w:val="25"/>
  </w:num>
  <w:num w:numId="4">
    <w:abstractNumId w:val="21"/>
  </w:num>
  <w:num w:numId="5">
    <w:abstractNumId w:val="25"/>
  </w:num>
  <w:num w:numId="6">
    <w:abstractNumId w:val="3"/>
  </w:num>
  <w:num w:numId="7">
    <w:abstractNumId w:val="0"/>
  </w:num>
  <w:num w:numId="8">
    <w:abstractNumId w:val="26"/>
  </w:num>
  <w:num w:numId="9">
    <w:abstractNumId w:val="27"/>
  </w:num>
  <w:num w:numId="10">
    <w:abstractNumId w:val="11"/>
  </w:num>
  <w:num w:numId="11">
    <w:abstractNumId w:val="22"/>
  </w:num>
  <w:num w:numId="12">
    <w:abstractNumId w:val="29"/>
  </w:num>
  <w:num w:numId="13">
    <w:abstractNumId w:val="6"/>
  </w:num>
  <w:num w:numId="14">
    <w:abstractNumId w:val="29"/>
    <w:lvlOverride w:ilvl="0">
      <w:startOverride w:val="3"/>
    </w:lvlOverride>
  </w:num>
  <w:num w:numId="15">
    <w:abstractNumId w:val="30"/>
  </w:num>
  <w:num w:numId="16">
    <w:abstractNumId w:val="29"/>
    <w:lvlOverride w:ilvl="0">
      <w:startOverride w:val="1"/>
    </w:lvlOverride>
    <w:lvlOverride w:ilvl="1">
      <w:startOverride w:val="1"/>
    </w:lvlOverride>
    <w:lvlOverride w:ilvl="2">
      <w:startOverride w:val="1"/>
    </w:lvlOverride>
  </w:num>
  <w:num w:numId="17">
    <w:abstractNumId w:val="16"/>
  </w:num>
  <w:num w:numId="18">
    <w:abstractNumId w:val="4"/>
  </w:num>
  <w:num w:numId="19">
    <w:abstractNumId w:val="14"/>
  </w:num>
  <w:num w:numId="20">
    <w:abstractNumId w:val="20"/>
  </w:num>
  <w:num w:numId="21">
    <w:abstractNumId w:val="13"/>
  </w:num>
  <w:num w:numId="22">
    <w:abstractNumId w:val="28"/>
  </w:num>
  <w:num w:numId="23">
    <w:abstractNumId w:val="2"/>
  </w:num>
  <w:num w:numId="24">
    <w:abstractNumId w:val="5"/>
  </w:num>
  <w:num w:numId="25">
    <w:abstractNumId w:val="12"/>
  </w:num>
  <w:num w:numId="26">
    <w:abstractNumId w:val="9"/>
  </w:num>
  <w:num w:numId="27">
    <w:abstractNumId w:val="18"/>
  </w:num>
  <w:num w:numId="28">
    <w:abstractNumId w:val="19"/>
  </w:num>
  <w:num w:numId="29">
    <w:abstractNumId w:val="23"/>
  </w:num>
  <w:num w:numId="30">
    <w:abstractNumId w:val="8"/>
  </w:num>
  <w:num w:numId="31">
    <w:abstractNumId w:val="7"/>
  </w:num>
  <w:num w:numId="32">
    <w:abstractNumId w:val="17"/>
  </w:num>
  <w:num w:numId="33">
    <w:abstractNumId w:val="24"/>
  </w:num>
  <w:num w:numId="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activeWritingStyle w:appName="MSWord" w:lang="pt-PT" w:vendorID="1" w:dllVersion="513" w:checkStyle="1"/>
  <w:proofState w:spelling="clean" w:grammar="clean"/>
  <w:attachedTemplate r:id="rId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1D"/>
    <w:rsid w:val="00003B1C"/>
    <w:rsid w:val="00007C79"/>
    <w:rsid w:val="00011C47"/>
    <w:rsid w:val="00012C25"/>
    <w:rsid w:val="00014B68"/>
    <w:rsid w:val="000167DE"/>
    <w:rsid w:val="00020BC3"/>
    <w:rsid w:val="00020C66"/>
    <w:rsid w:val="00023A59"/>
    <w:rsid w:val="00024D0C"/>
    <w:rsid w:val="00024F9B"/>
    <w:rsid w:val="0003261D"/>
    <w:rsid w:val="0003357D"/>
    <w:rsid w:val="00034463"/>
    <w:rsid w:val="00037DC2"/>
    <w:rsid w:val="00042126"/>
    <w:rsid w:val="000422C5"/>
    <w:rsid w:val="00043FA3"/>
    <w:rsid w:val="0004435E"/>
    <w:rsid w:val="00044CF2"/>
    <w:rsid w:val="00045247"/>
    <w:rsid w:val="0004748E"/>
    <w:rsid w:val="00050DC5"/>
    <w:rsid w:val="0005161F"/>
    <w:rsid w:val="00051691"/>
    <w:rsid w:val="0005293B"/>
    <w:rsid w:val="00052E1B"/>
    <w:rsid w:val="00053025"/>
    <w:rsid w:val="000530BB"/>
    <w:rsid w:val="0005693B"/>
    <w:rsid w:val="000572E1"/>
    <w:rsid w:val="00060623"/>
    <w:rsid w:val="00060AF8"/>
    <w:rsid w:val="00061C93"/>
    <w:rsid w:val="000635D3"/>
    <w:rsid w:val="0006479F"/>
    <w:rsid w:val="00065782"/>
    <w:rsid w:val="00065EB4"/>
    <w:rsid w:val="0006617F"/>
    <w:rsid w:val="0007381A"/>
    <w:rsid w:val="00073A29"/>
    <w:rsid w:val="00073D16"/>
    <w:rsid w:val="00074259"/>
    <w:rsid w:val="00075B81"/>
    <w:rsid w:val="00076FF9"/>
    <w:rsid w:val="000773F3"/>
    <w:rsid w:val="00077883"/>
    <w:rsid w:val="0008001C"/>
    <w:rsid w:val="00081B69"/>
    <w:rsid w:val="00082EB3"/>
    <w:rsid w:val="00083154"/>
    <w:rsid w:val="00083A00"/>
    <w:rsid w:val="00084715"/>
    <w:rsid w:val="000863D7"/>
    <w:rsid w:val="000874FC"/>
    <w:rsid w:val="00087886"/>
    <w:rsid w:val="00087A00"/>
    <w:rsid w:val="00090EF9"/>
    <w:rsid w:val="00094CF4"/>
    <w:rsid w:val="00095F62"/>
    <w:rsid w:val="00095F64"/>
    <w:rsid w:val="00096578"/>
    <w:rsid w:val="0009717B"/>
    <w:rsid w:val="000A1B2B"/>
    <w:rsid w:val="000A21DE"/>
    <w:rsid w:val="000A3A67"/>
    <w:rsid w:val="000A47FE"/>
    <w:rsid w:val="000A57B5"/>
    <w:rsid w:val="000B2737"/>
    <w:rsid w:val="000B5D6A"/>
    <w:rsid w:val="000C0226"/>
    <w:rsid w:val="000C2F3E"/>
    <w:rsid w:val="000C7B6E"/>
    <w:rsid w:val="000D0855"/>
    <w:rsid w:val="000D3991"/>
    <w:rsid w:val="000D5470"/>
    <w:rsid w:val="000D5A3C"/>
    <w:rsid w:val="000D5AAF"/>
    <w:rsid w:val="000D6860"/>
    <w:rsid w:val="000D7037"/>
    <w:rsid w:val="000E0297"/>
    <w:rsid w:val="000E1ABC"/>
    <w:rsid w:val="000E785F"/>
    <w:rsid w:val="000F2376"/>
    <w:rsid w:val="000F2C40"/>
    <w:rsid w:val="000F505D"/>
    <w:rsid w:val="000F50A9"/>
    <w:rsid w:val="000F5904"/>
    <w:rsid w:val="000F6046"/>
    <w:rsid w:val="000F66D5"/>
    <w:rsid w:val="000F7350"/>
    <w:rsid w:val="001007E2"/>
    <w:rsid w:val="00100AA5"/>
    <w:rsid w:val="00100E38"/>
    <w:rsid w:val="00102F06"/>
    <w:rsid w:val="00103307"/>
    <w:rsid w:val="00107327"/>
    <w:rsid w:val="00112BC0"/>
    <w:rsid w:val="00113968"/>
    <w:rsid w:val="0011481D"/>
    <w:rsid w:val="00115936"/>
    <w:rsid w:val="00117F57"/>
    <w:rsid w:val="00120BF6"/>
    <w:rsid w:val="00121A12"/>
    <w:rsid w:val="00121D28"/>
    <w:rsid w:val="00126541"/>
    <w:rsid w:val="00126F3C"/>
    <w:rsid w:val="0012730C"/>
    <w:rsid w:val="00127B85"/>
    <w:rsid w:val="001317B6"/>
    <w:rsid w:val="00134A9D"/>
    <w:rsid w:val="00137338"/>
    <w:rsid w:val="001379F2"/>
    <w:rsid w:val="001419FC"/>
    <w:rsid w:val="00141DDC"/>
    <w:rsid w:val="001434C6"/>
    <w:rsid w:val="00144F24"/>
    <w:rsid w:val="0014650D"/>
    <w:rsid w:val="00147A23"/>
    <w:rsid w:val="0015041C"/>
    <w:rsid w:val="00150AF8"/>
    <w:rsid w:val="00151399"/>
    <w:rsid w:val="00151A07"/>
    <w:rsid w:val="00152822"/>
    <w:rsid w:val="0015299D"/>
    <w:rsid w:val="001551E8"/>
    <w:rsid w:val="00157A4D"/>
    <w:rsid w:val="00161DCB"/>
    <w:rsid w:val="00161DD3"/>
    <w:rsid w:val="00164EBC"/>
    <w:rsid w:val="00165835"/>
    <w:rsid w:val="0016693D"/>
    <w:rsid w:val="001702B5"/>
    <w:rsid w:val="00172FA4"/>
    <w:rsid w:val="00181092"/>
    <w:rsid w:val="00183A7F"/>
    <w:rsid w:val="00183C50"/>
    <w:rsid w:val="00184D4C"/>
    <w:rsid w:val="00184DA7"/>
    <w:rsid w:val="00187CAB"/>
    <w:rsid w:val="0019006B"/>
    <w:rsid w:val="001911B2"/>
    <w:rsid w:val="00191EF9"/>
    <w:rsid w:val="00194427"/>
    <w:rsid w:val="0019589B"/>
    <w:rsid w:val="00195A80"/>
    <w:rsid w:val="0019643B"/>
    <w:rsid w:val="00197D31"/>
    <w:rsid w:val="001A263A"/>
    <w:rsid w:val="001A3491"/>
    <w:rsid w:val="001A4F4B"/>
    <w:rsid w:val="001A50DD"/>
    <w:rsid w:val="001B1A0B"/>
    <w:rsid w:val="001B3A17"/>
    <w:rsid w:val="001B3E12"/>
    <w:rsid w:val="001B5696"/>
    <w:rsid w:val="001B6366"/>
    <w:rsid w:val="001B6941"/>
    <w:rsid w:val="001C33B9"/>
    <w:rsid w:val="001C4943"/>
    <w:rsid w:val="001C4B84"/>
    <w:rsid w:val="001C60D7"/>
    <w:rsid w:val="001D21C5"/>
    <w:rsid w:val="001D65AE"/>
    <w:rsid w:val="001D7CF5"/>
    <w:rsid w:val="001E04A6"/>
    <w:rsid w:val="001E16E7"/>
    <w:rsid w:val="001E46E1"/>
    <w:rsid w:val="001E480D"/>
    <w:rsid w:val="001E51D8"/>
    <w:rsid w:val="001E65E2"/>
    <w:rsid w:val="001E79C3"/>
    <w:rsid w:val="001E7A86"/>
    <w:rsid w:val="001F1CBC"/>
    <w:rsid w:val="001F21B0"/>
    <w:rsid w:val="001F3F1A"/>
    <w:rsid w:val="001F453C"/>
    <w:rsid w:val="001F73CF"/>
    <w:rsid w:val="001F7566"/>
    <w:rsid w:val="00200F0A"/>
    <w:rsid w:val="00201291"/>
    <w:rsid w:val="0020141B"/>
    <w:rsid w:val="00201485"/>
    <w:rsid w:val="002119A8"/>
    <w:rsid w:val="002138C1"/>
    <w:rsid w:val="0021542E"/>
    <w:rsid w:val="0022009A"/>
    <w:rsid w:val="0022195A"/>
    <w:rsid w:val="002221F5"/>
    <w:rsid w:val="00223188"/>
    <w:rsid w:val="002258D0"/>
    <w:rsid w:val="00225E5F"/>
    <w:rsid w:val="00225F44"/>
    <w:rsid w:val="00226B78"/>
    <w:rsid w:val="00227CAF"/>
    <w:rsid w:val="00227DC7"/>
    <w:rsid w:val="00231053"/>
    <w:rsid w:val="002317DA"/>
    <w:rsid w:val="00232EF9"/>
    <w:rsid w:val="0023502E"/>
    <w:rsid w:val="00236C76"/>
    <w:rsid w:val="0024017B"/>
    <w:rsid w:val="00241199"/>
    <w:rsid w:val="00241847"/>
    <w:rsid w:val="002439CF"/>
    <w:rsid w:val="00243CAB"/>
    <w:rsid w:val="00246F4C"/>
    <w:rsid w:val="0025166A"/>
    <w:rsid w:val="00252B77"/>
    <w:rsid w:val="00252C47"/>
    <w:rsid w:val="00256B46"/>
    <w:rsid w:val="00260CA5"/>
    <w:rsid w:val="00263EF8"/>
    <w:rsid w:val="00264239"/>
    <w:rsid w:val="00273161"/>
    <w:rsid w:val="0027376B"/>
    <w:rsid w:val="00273868"/>
    <w:rsid w:val="002738D2"/>
    <w:rsid w:val="002742C2"/>
    <w:rsid w:val="0027735E"/>
    <w:rsid w:val="00277739"/>
    <w:rsid w:val="00286446"/>
    <w:rsid w:val="00287278"/>
    <w:rsid w:val="00292297"/>
    <w:rsid w:val="002930BE"/>
    <w:rsid w:val="00296413"/>
    <w:rsid w:val="002A149D"/>
    <w:rsid w:val="002A29E6"/>
    <w:rsid w:val="002A3E2B"/>
    <w:rsid w:val="002A3E81"/>
    <w:rsid w:val="002A5A0C"/>
    <w:rsid w:val="002A5E7C"/>
    <w:rsid w:val="002A66C1"/>
    <w:rsid w:val="002B0962"/>
    <w:rsid w:val="002B24AD"/>
    <w:rsid w:val="002B33BD"/>
    <w:rsid w:val="002B526A"/>
    <w:rsid w:val="002B53B9"/>
    <w:rsid w:val="002B5A09"/>
    <w:rsid w:val="002C243B"/>
    <w:rsid w:val="002C360A"/>
    <w:rsid w:val="002C75AE"/>
    <w:rsid w:val="002D199F"/>
    <w:rsid w:val="002D1C5C"/>
    <w:rsid w:val="002D3409"/>
    <w:rsid w:val="002D3C9B"/>
    <w:rsid w:val="002D4B68"/>
    <w:rsid w:val="002D6DE5"/>
    <w:rsid w:val="002D740F"/>
    <w:rsid w:val="002E00F4"/>
    <w:rsid w:val="002E2043"/>
    <w:rsid w:val="002E4722"/>
    <w:rsid w:val="002E4956"/>
    <w:rsid w:val="002E5E73"/>
    <w:rsid w:val="002E72C6"/>
    <w:rsid w:val="002F3F02"/>
    <w:rsid w:val="002F503B"/>
    <w:rsid w:val="002F52CF"/>
    <w:rsid w:val="002F58FD"/>
    <w:rsid w:val="002F7254"/>
    <w:rsid w:val="003018C4"/>
    <w:rsid w:val="00301D53"/>
    <w:rsid w:val="00303100"/>
    <w:rsid w:val="003056E9"/>
    <w:rsid w:val="00306831"/>
    <w:rsid w:val="00307F4B"/>
    <w:rsid w:val="003124C7"/>
    <w:rsid w:val="0031320A"/>
    <w:rsid w:val="003147A3"/>
    <w:rsid w:val="00314F63"/>
    <w:rsid w:val="00315789"/>
    <w:rsid w:val="00320D13"/>
    <w:rsid w:val="0032167F"/>
    <w:rsid w:val="00322B9C"/>
    <w:rsid w:val="00323D70"/>
    <w:rsid w:val="00330843"/>
    <w:rsid w:val="00330935"/>
    <w:rsid w:val="00330F41"/>
    <w:rsid w:val="00337744"/>
    <w:rsid w:val="003415EF"/>
    <w:rsid w:val="00343104"/>
    <w:rsid w:val="00345A62"/>
    <w:rsid w:val="00350335"/>
    <w:rsid w:val="003554FF"/>
    <w:rsid w:val="003612D3"/>
    <w:rsid w:val="00362B9F"/>
    <w:rsid w:val="00364CB8"/>
    <w:rsid w:val="003667A2"/>
    <w:rsid w:val="00367B6B"/>
    <w:rsid w:val="0037365A"/>
    <w:rsid w:val="00373F71"/>
    <w:rsid w:val="003747F3"/>
    <w:rsid w:val="00374A50"/>
    <w:rsid w:val="00374E6F"/>
    <w:rsid w:val="00375F21"/>
    <w:rsid w:val="00380D13"/>
    <w:rsid w:val="00381B07"/>
    <w:rsid w:val="003824E1"/>
    <w:rsid w:val="0038671E"/>
    <w:rsid w:val="00386F4D"/>
    <w:rsid w:val="00387BEA"/>
    <w:rsid w:val="00387EAC"/>
    <w:rsid w:val="00390223"/>
    <w:rsid w:val="00390E23"/>
    <w:rsid w:val="00392566"/>
    <w:rsid w:val="003931D0"/>
    <w:rsid w:val="00395DEF"/>
    <w:rsid w:val="003966E9"/>
    <w:rsid w:val="00396B1D"/>
    <w:rsid w:val="00397463"/>
    <w:rsid w:val="003A322E"/>
    <w:rsid w:val="003A35AC"/>
    <w:rsid w:val="003A43E4"/>
    <w:rsid w:val="003A4C8B"/>
    <w:rsid w:val="003A53FE"/>
    <w:rsid w:val="003A54AA"/>
    <w:rsid w:val="003A6F44"/>
    <w:rsid w:val="003A78A0"/>
    <w:rsid w:val="003B0547"/>
    <w:rsid w:val="003B25A5"/>
    <w:rsid w:val="003B750D"/>
    <w:rsid w:val="003B7DB4"/>
    <w:rsid w:val="003C205C"/>
    <w:rsid w:val="003C2BE0"/>
    <w:rsid w:val="003C468D"/>
    <w:rsid w:val="003C54AA"/>
    <w:rsid w:val="003C562F"/>
    <w:rsid w:val="003C584B"/>
    <w:rsid w:val="003C5A56"/>
    <w:rsid w:val="003C7D80"/>
    <w:rsid w:val="003D135D"/>
    <w:rsid w:val="003D36D6"/>
    <w:rsid w:val="003D5E7F"/>
    <w:rsid w:val="003D6132"/>
    <w:rsid w:val="003D632B"/>
    <w:rsid w:val="003D74A0"/>
    <w:rsid w:val="003D77A8"/>
    <w:rsid w:val="003E0B39"/>
    <w:rsid w:val="003E1405"/>
    <w:rsid w:val="003E15D4"/>
    <w:rsid w:val="003E3F34"/>
    <w:rsid w:val="003E5562"/>
    <w:rsid w:val="003E62A8"/>
    <w:rsid w:val="003E732B"/>
    <w:rsid w:val="003E78E6"/>
    <w:rsid w:val="003F090D"/>
    <w:rsid w:val="003F0A8B"/>
    <w:rsid w:val="003F1772"/>
    <w:rsid w:val="003F3AC5"/>
    <w:rsid w:val="003F4CB8"/>
    <w:rsid w:val="003F5938"/>
    <w:rsid w:val="003F59DE"/>
    <w:rsid w:val="003F6FF6"/>
    <w:rsid w:val="003F72A8"/>
    <w:rsid w:val="003F7A03"/>
    <w:rsid w:val="003F7E39"/>
    <w:rsid w:val="00400644"/>
    <w:rsid w:val="0040104D"/>
    <w:rsid w:val="004024A5"/>
    <w:rsid w:val="00402A4C"/>
    <w:rsid w:val="0040741D"/>
    <w:rsid w:val="00407E99"/>
    <w:rsid w:val="004103A0"/>
    <w:rsid w:val="00410C0E"/>
    <w:rsid w:val="00410C57"/>
    <w:rsid w:val="00411016"/>
    <w:rsid w:val="00412191"/>
    <w:rsid w:val="00413B40"/>
    <w:rsid w:val="00413BA7"/>
    <w:rsid w:val="00413ECC"/>
    <w:rsid w:val="00414FE2"/>
    <w:rsid w:val="0041690B"/>
    <w:rsid w:val="00417231"/>
    <w:rsid w:val="00417423"/>
    <w:rsid w:val="00425B3D"/>
    <w:rsid w:val="004262AB"/>
    <w:rsid w:val="00427A15"/>
    <w:rsid w:val="00431C13"/>
    <w:rsid w:val="004345BA"/>
    <w:rsid w:val="00437CB5"/>
    <w:rsid w:val="00441195"/>
    <w:rsid w:val="00443CF1"/>
    <w:rsid w:val="00451FDC"/>
    <w:rsid w:val="004524A2"/>
    <w:rsid w:val="00452AF2"/>
    <w:rsid w:val="00453963"/>
    <w:rsid w:val="004554A7"/>
    <w:rsid w:val="00457087"/>
    <w:rsid w:val="004577CE"/>
    <w:rsid w:val="004613C7"/>
    <w:rsid w:val="00462520"/>
    <w:rsid w:val="00462669"/>
    <w:rsid w:val="00465134"/>
    <w:rsid w:val="004653A8"/>
    <w:rsid w:val="0046708A"/>
    <w:rsid w:val="00475812"/>
    <w:rsid w:val="00476581"/>
    <w:rsid w:val="00476BB3"/>
    <w:rsid w:val="00476D6B"/>
    <w:rsid w:val="00480A48"/>
    <w:rsid w:val="0048398D"/>
    <w:rsid w:val="0048410C"/>
    <w:rsid w:val="00484AE8"/>
    <w:rsid w:val="00486D3F"/>
    <w:rsid w:val="00487357"/>
    <w:rsid w:val="0049045B"/>
    <w:rsid w:val="00491BC2"/>
    <w:rsid w:val="00492708"/>
    <w:rsid w:val="00492777"/>
    <w:rsid w:val="004939BA"/>
    <w:rsid w:val="004943BC"/>
    <w:rsid w:val="004955F6"/>
    <w:rsid w:val="00495AEE"/>
    <w:rsid w:val="004977D6"/>
    <w:rsid w:val="004A0605"/>
    <w:rsid w:val="004A259E"/>
    <w:rsid w:val="004A4018"/>
    <w:rsid w:val="004A4F98"/>
    <w:rsid w:val="004A5969"/>
    <w:rsid w:val="004A645F"/>
    <w:rsid w:val="004A6D7D"/>
    <w:rsid w:val="004A793E"/>
    <w:rsid w:val="004B1307"/>
    <w:rsid w:val="004B19EA"/>
    <w:rsid w:val="004B27F0"/>
    <w:rsid w:val="004B4428"/>
    <w:rsid w:val="004B7DAC"/>
    <w:rsid w:val="004B7ECA"/>
    <w:rsid w:val="004C0812"/>
    <w:rsid w:val="004C15BB"/>
    <w:rsid w:val="004C1CA4"/>
    <w:rsid w:val="004C2707"/>
    <w:rsid w:val="004C4368"/>
    <w:rsid w:val="004C4E2B"/>
    <w:rsid w:val="004C6F1E"/>
    <w:rsid w:val="004C7552"/>
    <w:rsid w:val="004D057A"/>
    <w:rsid w:val="004D0A11"/>
    <w:rsid w:val="004D1AA2"/>
    <w:rsid w:val="004D234E"/>
    <w:rsid w:val="004D31AD"/>
    <w:rsid w:val="004D449F"/>
    <w:rsid w:val="004D4A9A"/>
    <w:rsid w:val="004D6026"/>
    <w:rsid w:val="004D63DA"/>
    <w:rsid w:val="004D67A9"/>
    <w:rsid w:val="004D68DF"/>
    <w:rsid w:val="004E13E0"/>
    <w:rsid w:val="004E166B"/>
    <w:rsid w:val="004E3118"/>
    <w:rsid w:val="004E4E5E"/>
    <w:rsid w:val="004E5672"/>
    <w:rsid w:val="004E5D77"/>
    <w:rsid w:val="004E66D5"/>
    <w:rsid w:val="004E70A9"/>
    <w:rsid w:val="004F0525"/>
    <w:rsid w:val="004F06C7"/>
    <w:rsid w:val="004F554D"/>
    <w:rsid w:val="004F792D"/>
    <w:rsid w:val="005006FA"/>
    <w:rsid w:val="00500801"/>
    <w:rsid w:val="0050095B"/>
    <w:rsid w:val="00501A4E"/>
    <w:rsid w:val="00502E83"/>
    <w:rsid w:val="0050332D"/>
    <w:rsid w:val="00504430"/>
    <w:rsid w:val="0050686C"/>
    <w:rsid w:val="00506890"/>
    <w:rsid w:val="00507895"/>
    <w:rsid w:val="005106BA"/>
    <w:rsid w:val="005112F0"/>
    <w:rsid w:val="00516B7B"/>
    <w:rsid w:val="0052019E"/>
    <w:rsid w:val="005225D5"/>
    <w:rsid w:val="00524F28"/>
    <w:rsid w:val="005250CD"/>
    <w:rsid w:val="00526A3D"/>
    <w:rsid w:val="00526EB8"/>
    <w:rsid w:val="00527020"/>
    <w:rsid w:val="00531CD7"/>
    <w:rsid w:val="00532D2C"/>
    <w:rsid w:val="00533729"/>
    <w:rsid w:val="0053376F"/>
    <w:rsid w:val="00535F77"/>
    <w:rsid w:val="00536665"/>
    <w:rsid w:val="005400A7"/>
    <w:rsid w:val="005408BA"/>
    <w:rsid w:val="00541EA1"/>
    <w:rsid w:val="005420E5"/>
    <w:rsid w:val="0054279E"/>
    <w:rsid w:val="00542DCE"/>
    <w:rsid w:val="00543B88"/>
    <w:rsid w:val="00550548"/>
    <w:rsid w:val="00551763"/>
    <w:rsid w:val="00551B34"/>
    <w:rsid w:val="00551C86"/>
    <w:rsid w:val="005520A6"/>
    <w:rsid w:val="0055442C"/>
    <w:rsid w:val="00555A09"/>
    <w:rsid w:val="0055661B"/>
    <w:rsid w:val="00560B9F"/>
    <w:rsid w:val="00564499"/>
    <w:rsid w:val="0056462D"/>
    <w:rsid w:val="00566C08"/>
    <w:rsid w:val="005721DD"/>
    <w:rsid w:val="00572529"/>
    <w:rsid w:val="00572D96"/>
    <w:rsid w:val="0057650E"/>
    <w:rsid w:val="00576DC5"/>
    <w:rsid w:val="005779DE"/>
    <w:rsid w:val="00577FB7"/>
    <w:rsid w:val="00580589"/>
    <w:rsid w:val="00580782"/>
    <w:rsid w:val="00580D87"/>
    <w:rsid w:val="005817B4"/>
    <w:rsid w:val="00581A45"/>
    <w:rsid w:val="00587953"/>
    <w:rsid w:val="005906BF"/>
    <w:rsid w:val="00590E5F"/>
    <w:rsid w:val="0059569A"/>
    <w:rsid w:val="005A51E3"/>
    <w:rsid w:val="005A574D"/>
    <w:rsid w:val="005A60A5"/>
    <w:rsid w:val="005B15D1"/>
    <w:rsid w:val="005B33AE"/>
    <w:rsid w:val="005B354F"/>
    <w:rsid w:val="005B468A"/>
    <w:rsid w:val="005B7C2E"/>
    <w:rsid w:val="005C0855"/>
    <w:rsid w:val="005C1826"/>
    <w:rsid w:val="005C2DC4"/>
    <w:rsid w:val="005C2F01"/>
    <w:rsid w:val="005C3255"/>
    <w:rsid w:val="005C3411"/>
    <w:rsid w:val="005C4D31"/>
    <w:rsid w:val="005C5020"/>
    <w:rsid w:val="005C507E"/>
    <w:rsid w:val="005C56F7"/>
    <w:rsid w:val="005C6A2E"/>
    <w:rsid w:val="005C6A71"/>
    <w:rsid w:val="005C7216"/>
    <w:rsid w:val="005D00DC"/>
    <w:rsid w:val="005D177A"/>
    <w:rsid w:val="005D3B8C"/>
    <w:rsid w:val="005E0052"/>
    <w:rsid w:val="005E0E29"/>
    <w:rsid w:val="005E1136"/>
    <w:rsid w:val="005E11DE"/>
    <w:rsid w:val="005E3E5E"/>
    <w:rsid w:val="005E6EC1"/>
    <w:rsid w:val="005E774E"/>
    <w:rsid w:val="005F260F"/>
    <w:rsid w:val="005F60A4"/>
    <w:rsid w:val="005F78B8"/>
    <w:rsid w:val="00601306"/>
    <w:rsid w:val="006036D8"/>
    <w:rsid w:val="0060515F"/>
    <w:rsid w:val="00610DB5"/>
    <w:rsid w:val="00612D0C"/>
    <w:rsid w:val="00613F19"/>
    <w:rsid w:val="006167E4"/>
    <w:rsid w:val="00616E1A"/>
    <w:rsid w:val="006211EF"/>
    <w:rsid w:val="00624209"/>
    <w:rsid w:val="0062621F"/>
    <w:rsid w:val="00627C34"/>
    <w:rsid w:val="00630C6C"/>
    <w:rsid w:val="00630F2C"/>
    <w:rsid w:val="00631825"/>
    <w:rsid w:val="006328FF"/>
    <w:rsid w:val="00633491"/>
    <w:rsid w:val="00633D25"/>
    <w:rsid w:val="00634818"/>
    <w:rsid w:val="00634C5A"/>
    <w:rsid w:val="00636A36"/>
    <w:rsid w:val="00637111"/>
    <w:rsid w:val="00637224"/>
    <w:rsid w:val="006378A4"/>
    <w:rsid w:val="00641C64"/>
    <w:rsid w:val="0064377A"/>
    <w:rsid w:val="00643B55"/>
    <w:rsid w:val="00645CA3"/>
    <w:rsid w:val="00646A4A"/>
    <w:rsid w:val="0065107F"/>
    <w:rsid w:val="00651287"/>
    <w:rsid w:val="00652C44"/>
    <w:rsid w:val="0066322A"/>
    <w:rsid w:val="00665976"/>
    <w:rsid w:val="00666ECB"/>
    <w:rsid w:val="00670BE3"/>
    <w:rsid w:val="00671346"/>
    <w:rsid w:val="006717E4"/>
    <w:rsid w:val="00673954"/>
    <w:rsid w:val="00676955"/>
    <w:rsid w:val="00677CE4"/>
    <w:rsid w:val="00680C18"/>
    <w:rsid w:val="00682AA5"/>
    <w:rsid w:val="00682C1B"/>
    <w:rsid w:val="006837B4"/>
    <w:rsid w:val="006863F2"/>
    <w:rsid w:val="00686E58"/>
    <w:rsid w:val="00687B67"/>
    <w:rsid w:val="00690577"/>
    <w:rsid w:val="006911A6"/>
    <w:rsid w:val="00693181"/>
    <w:rsid w:val="006966B4"/>
    <w:rsid w:val="00696D99"/>
    <w:rsid w:val="006A2B82"/>
    <w:rsid w:val="006A3105"/>
    <w:rsid w:val="006A41EE"/>
    <w:rsid w:val="006A5644"/>
    <w:rsid w:val="006B0BA3"/>
    <w:rsid w:val="006B22C2"/>
    <w:rsid w:val="006B39CD"/>
    <w:rsid w:val="006B3BCB"/>
    <w:rsid w:val="006B49E5"/>
    <w:rsid w:val="006B502C"/>
    <w:rsid w:val="006B71EE"/>
    <w:rsid w:val="006C0253"/>
    <w:rsid w:val="006C233E"/>
    <w:rsid w:val="006C2E49"/>
    <w:rsid w:val="006C2F74"/>
    <w:rsid w:val="006C307B"/>
    <w:rsid w:val="006D60B8"/>
    <w:rsid w:val="006D63D5"/>
    <w:rsid w:val="006D782E"/>
    <w:rsid w:val="006D7A0B"/>
    <w:rsid w:val="006D7C26"/>
    <w:rsid w:val="006E0076"/>
    <w:rsid w:val="006E012A"/>
    <w:rsid w:val="006E2D3E"/>
    <w:rsid w:val="006E3AF9"/>
    <w:rsid w:val="006E633D"/>
    <w:rsid w:val="006E73F2"/>
    <w:rsid w:val="006E74E5"/>
    <w:rsid w:val="006E781B"/>
    <w:rsid w:val="006F04D4"/>
    <w:rsid w:val="006F064A"/>
    <w:rsid w:val="006F233A"/>
    <w:rsid w:val="006F2903"/>
    <w:rsid w:val="006F3087"/>
    <w:rsid w:val="006F3DF3"/>
    <w:rsid w:val="006F4C7E"/>
    <w:rsid w:val="006F6FAC"/>
    <w:rsid w:val="006F7653"/>
    <w:rsid w:val="0070062E"/>
    <w:rsid w:val="0070088D"/>
    <w:rsid w:val="00701808"/>
    <w:rsid w:val="007024E6"/>
    <w:rsid w:val="00702F74"/>
    <w:rsid w:val="007032FA"/>
    <w:rsid w:val="00706E99"/>
    <w:rsid w:val="00707D05"/>
    <w:rsid w:val="00707D9B"/>
    <w:rsid w:val="00711C8D"/>
    <w:rsid w:val="00711F9B"/>
    <w:rsid w:val="007129F5"/>
    <w:rsid w:val="00715A6B"/>
    <w:rsid w:val="00716328"/>
    <w:rsid w:val="00716340"/>
    <w:rsid w:val="00716382"/>
    <w:rsid w:val="00721315"/>
    <w:rsid w:val="007224CD"/>
    <w:rsid w:val="00722D34"/>
    <w:rsid w:val="0072384B"/>
    <w:rsid w:val="00724428"/>
    <w:rsid w:val="00724A30"/>
    <w:rsid w:val="00724AE2"/>
    <w:rsid w:val="007253CA"/>
    <w:rsid w:val="0072621D"/>
    <w:rsid w:val="00727A6D"/>
    <w:rsid w:val="00727DD6"/>
    <w:rsid w:val="007317D6"/>
    <w:rsid w:val="00732A92"/>
    <w:rsid w:val="00733D24"/>
    <w:rsid w:val="00733E63"/>
    <w:rsid w:val="007344F6"/>
    <w:rsid w:val="00734A81"/>
    <w:rsid w:val="007378EE"/>
    <w:rsid w:val="00737B14"/>
    <w:rsid w:val="00740719"/>
    <w:rsid w:val="00742EF3"/>
    <w:rsid w:val="007435D4"/>
    <w:rsid w:val="007438B3"/>
    <w:rsid w:val="00756B91"/>
    <w:rsid w:val="00756BB4"/>
    <w:rsid w:val="007573B4"/>
    <w:rsid w:val="0075767A"/>
    <w:rsid w:val="00760425"/>
    <w:rsid w:val="00760DD4"/>
    <w:rsid w:val="007638DE"/>
    <w:rsid w:val="007673AC"/>
    <w:rsid w:val="00774738"/>
    <w:rsid w:val="00775AC7"/>
    <w:rsid w:val="007766B2"/>
    <w:rsid w:val="00780375"/>
    <w:rsid w:val="00780586"/>
    <w:rsid w:val="0078147B"/>
    <w:rsid w:val="00782548"/>
    <w:rsid w:val="00783A0E"/>
    <w:rsid w:val="007845DF"/>
    <w:rsid w:val="00785ECE"/>
    <w:rsid w:val="0078717C"/>
    <w:rsid w:val="00787192"/>
    <w:rsid w:val="007877B5"/>
    <w:rsid w:val="00790177"/>
    <w:rsid w:val="007904E0"/>
    <w:rsid w:val="0079087E"/>
    <w:rsid w:val="00793E68"/>
    <w:rsid w:val="00795F60"/>
    <w:rsid w:val="00796F4B"/>
    <w:rsid w:val="007A0B33"/>
    <w:rsid w:val="007A1405"/>
    <w:rsid w:val="007A3677"/>
    <w:rsid w:val="007A441D"/>
    <w:rsid w:val="007A5B78"/>
    <w:rsid w:val="007A70A1"/>
    <w:rsid w:val="007A74C3"/>
    <w:rsid w:val="007A7970"/>
    <w:rsid w:val="007B00BF"/>
    <w:rsid w:val="007B3111"/>
    <w:rsid w:val="007B32FD"/>
    <w:rsid w:val="007B6382"/>
    <w:rsid w:val="007B6B6F"/>
    <w:rsid w:val="007B7C3A"/>
    <w:rsid w:val="007C1FD1"/>
    <w:rsid w:val="007C21E3"/>
    <w:rsid w:val="007C3B1B"/>
    <w:rsid w:val="007C41B4"/>
    <w:rsid w:val="007C43EF"/>
    <w:rsid w:val="007D0B49"/>
    <w:rsid w:val="007D1E66"/>
    <w:rsid w:val="007D24EB"/>
    <w:rsid w:val="007D2C55"/>
    <w:rsid w:val="007D35A5"/>
    <w:rsid w:val="007D3C44"/>
    <w:rsid w:val="007D3FB4"/>
    <w:rsid w:val="007D4AF3"/>
    <w:rsid w:val="007E2C4E"/>
    <w:rsid w:val="007E558A"/>
    <w:rsid w:val="007E5621"/>
    <w:rsid w:val="007E760D"/>
    <w:rsid w:val="007F222D"/>
    <w:rsid w:val="007F30ED"/>
    <w:rsid w:val="007F31A2"/>
    <w:rsid w:val="007F368B"/>
    <w:rsid w:val="007F36F4"/>
    <w:rsid w:val="007F4C71"/>
    <w:rsid w:val="007F55F4"/>
    <w:rsid w:val="007F63BD"/>
    <w:rsid w:val="007F7149"/>
    <w:rsid w:val="00801394"/>
    <w:rsid w:val="008014B5"/>
    <w:rsid w:val="0080528A"/>
    <w:rsid w:val="00811712"/>
    <w:rsid w:val="00816356"/>
    <w:rsid w:val="008166BC"/>
    <w:rsid w:val="00821102"/>
    <w:rsid w:val="00822128"/>
    <w:rsid w:val="00822661"/>
    <w:rsid w:val="00823854"/>
    <w:rsid w:val="00824EC7"/>
    <w:rsid w:val="00825EEC"/>
    <w:rsid w:val="0082700C"/>
    <w:rsid w:val="008302C5"/>
    <w:rsid w:val="00833D63"/>
    <w:rsid w:val="0083560B"/>
    <w:rsid w:val="008358EE"/>
    <w:rsid w:val="00835C05"/>
    <w:rsid w:val="0083652D"/>
    <w:rsid w:val="00836CC6"/>
    <w:rsid w:val="0083734B"/>
    <w:rsid w:val="00837F1B"/>
    <w:rsid w:val="0084060D"/>
    <w:rsid w:val="0084269D"/>
    <w:rsid w:val="0084320C"/>
    <w:rsid w:val="008443E0"/>
    <w:rsid w:val="008446D8"/>
    <w:rsid w:val="008449B0"/>
    <w:rsid w:val="00845829"/>
    <w:rsid w:val="00846850"/>
    <w:rsid w:val="00850F7D"/>
    <w:rsid w:val="00851160"/>
    <w:rsid w:val="008518E3"/>
    <w:rsid w:val="00852724"/>
    <w:rsid w:val="00852EE0"/>
    <w:rsid w:val="008571E7"/>
    <w:rsid w:val="008601F6"/>
    <w:rsid w:val="008603F9"/>
    <w:rsid w:val="00860501"/>
    <w:rsid w:val="0086099B"/>
    <w:rsid w:val="00862CC7"/>
    <w:rsid w:val="00863C2B"/>
    <w:rsid w:val="00864D05"/>
    <w:rsid w:val="00865F3F"/>
    <w:rsid w:val="00866E35"/>
    <w:rsid w:val="00867526"/>
    <w:rsid w:val="00867D51"/>
    <w:rsid w:val="00870639"/>
    <w:rsid w:val="00872FA0"/>
    <w:rsid w:val="00873B46"/>
    <w:rsid w:val="00874655"/>
    <w:rsid w:val="00880830"/>
    <w:rsid w:val="00882AA9"/>
    <w:rsid w:val="00887AA4"/>
    <w:rsid w:val="0089017D"/>
    <w:rsid w:val="00890226"/>
    <w:rsid w:val="008909A2"/>
    <w:rsid w:val="008949CD"/>
    <w:rsid w:val="00894DF1"/>
    <w:rsid w:val="00894E03"/>
    <w:rsid w:val="00895BAF"/>
    <w:rsid w:val="00896994"/>
    <w:rsid w:val="008A2F09"/>
    <w:rsid w:val="008A3936"/>
    <w:rsid w:val="008A5D8E"/>
    <w:rsid w:val="008B0F15"/>
    <w:rsid w:val="008B1702"/>
    <w:rsid w:val="008B28F0"/>
    <w:rsid w:val="008B2CB7"/>
    <w:rsid w:val="008B3C6C"/>
    <w:rsid w:val="008B4554"/>
    <w:rsid w:val="008B4BD4"/>
    <w:rsid w:val="008B67A1"/>
    <w:rsid w:val="008C05BB"/>
    <w:rsid w:val="008C0D5A"/>
    <w:rsid w:val="008C1A60"/>
    <w:rsid w:val="008C2712"/>
    <w:rsid w:val="008C580A"/>
    <w:rsid w:val="008C5A5D"/>
    <w:rsid w:val="008D128F"/>
    <w:rsid w:val="008D2058"/>
    <w:rsid w:val="008D2CE3"/>
    <w:rsid w:val="008D356A"/>
    <w:rsid w:val="008D36E3"/>
    <w:rsid w:val="008D4316"/>
    <w:rsid w:val="008D60D2"/>
    <w:rsid w:val="008D64E1"/>
    <w:rsid w:val="008E0C09"/>
    <w:rsid w:val="008E1B27"/>
    <w:rsid w:val="008E48FC"/>
    <w:rsid w:val="008E58E9"/>
    <w:rsid w:val="008E65E2"/>
    <w:rsid w:val="008E7162"/>
    <w:rsid w:val="008E7BB5"/>
    <w:rsid w:val="008F0AF0"/>
    <w:rsid w:val="008F1008"/>
    <w:rsid w:val="008F3805"/>
    <w:rsid w:val="008F3CB6"/>
    <w:rsid w:val="008F4A2C"/>
    <w:rsid w:val="008F4A9C"/>
    <w:rsid w:val="008F6744"/>
    <w:rsid w:val="008F71B2"/>
    <w:rsid w:val="00900865"/>
    <w:rsid w:val="00900DBC"/>
    <w:rsid w:val="00902128"/>
    <w:rsid w:val="009022B0"/>
    <w:rsid w:val="00906BD0"/>
    <w:rsid w:val="009146CB"/>
    <w:rsid w:val="00914BA4"/>
    <w:rsid w:val="009176E7"/>
    <w:rsid w:val="00917FAD"/>
    <w:rsid w:val="0092074B"/>
    <w:rsid w:val="00922708"/>
    <w:rsid w:val="00922B22"/>
    <w:rsid w:val="0092359B"/>
    <w:rsid w:val="00925D64"/>
    <w:rsid w:val="00925E45"/>
    <w:rsid w:val="00926333"/>
    <w:rsid w:val="0092712E"/>
    <w:rsid w:val="009300C6"/>
    <w:rsid w:val="00930340"/>
    <w:rsid w:val="00930F1A"/>
    <w:rsid w:val="009330FC"/>
    <w:rsid w:val="00933C3D"/>
    <w:rsid w:val="009348C0"/>
    <w:rsid w:val="009370A7"/>
    <w:rsid w:val="00943A35"/>
    <w:rsid w:val="00943F14"/>
    <w:rsid w:val="00944F6A"/>
    <w:rsid w:val="009508BD"/>
    <w:rsid w:val="00950C78"/>
    <w:rsid w:val="0095157C"/>
    <w:rsid w:val="0095274F"/>
    <w:rsid w:val="00952B12"/>
    <w:rsid w:val="00956389"/>
    <w:rsid w:val="009568A1"/>
    <w:rsid w:val="00957154"/>
    <w:rsid w:val="009603EC"/>
    <w:rsid w:val="00960F22"/>
    <w:rsid w:val="00961586"/>
    <w:rsid w:val="0096195E"/>
    <w:rsid w:val="009622F0"/>
    <w:rsid w:val="00963E03"/>
    <w:rsid w:val="0096560C"/>
    <w:rsid w:val="00966DB6"/>
    <w:rsid w:val="00966E27"/>
    <w:rsid w:val="009671E5"/>
    <w:rsid w:val="009702E5"/>
    <w:rsid w:val="00970EB2"/>
    <w:rsid w:val="00972489"/>
    <w:rsid w:val="009739FE"/>
    <w:rsid w:val="00974100"/>
    <w:rsid w:val="00975314"/>
    <w:rsid w:val="0097653E"/>
    <w:rsid w:val="00977328"/>
    <w:rsid w:val="00981914"/>
    <w:rsid w:val="00984DCA"/>
    <w:rsid w:val="0099003E"/>
    <w:rsid w:val="00992982"/>
    <w:rsid w:val="00993C58"/>
    <w:rsid w:val="00993CC9"/>
    <w:rsid w:val="009940B6"/>
    <w:rsid w:val="00994191"/>
    <w:rsid w:val="0099451D"/>
    <w:rsid w:val="0099460E"/>
    <w:rsid w:val="00994C34"/>
    <w:rsid w:val="00995179"/>
    <w:rsid w:val="009957BC"/>
    <w:rsid w:val="00995A49"/>
    <w:rsid w:val="00997D5D"/>
    <w:rsid w:val="009A0EFE"/>
    <w:rsid w:val="009A15A0"/>
    <w:rsid w:val="009A2A8B"/>
    <w:rsid w:val="009A2D25"/>
    <w:rsid w:val="009A38CC"/>
    <w:rsid w:val="009A601B"/>
    <w:rsid w:val="009A7FB1"/>
    <w:rsid w:val="009B1B80"/>
    <w:rsid w:val="009B1C77"/>
    <w:rsid w:val="009B3A8F"/>
    <w:rsid w:val="009B51F0"/>
    <w:rsid w:val="009B7DB9"/>
    <w:rsid w:val="009C2309"/>
    <w:rsid w:val="009C49FD"/>
    <w:rsid w:val="009C4F3F"/>
    <w:rsid w:val="009C5798"/>
    <w:rsid w:val="009C57F5"/>
    <w:rsid w:val="009C73AB"/>
    <w:rsid w:val="009D069D"/>
    <w:rsid w:val="009D2107"/>
    <w:rsid w:val="009D2436"/>
    <w:rsid w:val="009D35AC"/>
    <w:rsid w:val="009D40CE"/>
    <w:rsid w:val="009D4AD9"/>
    <w:rsid w:val="009D6916"/>
    <w:rsid w:val="009E17F1"/>
    <w:rsid w:val="009E2273"/>
    <w:rsid w:val="009E4496"/>
    <w:rsid w:val="009E4C0F"/>
    <w:rsid w:val="009E51BC"/>
    <w:rsid w:val="009E626B"/>
    <w:rsid w:val="009E6F25"/>
    <w:rsid w:val="009F0FC2"/>
    <w:rsid w:val="009F2036"/>
    <w:rsid w:val="009F3139"/>
    <w:rsid w:val="009F3773"/>
    <w:rsid w:val="009F4D9C"/>
    <w:rsid w:val="009F65F9"/>
    <w:rsid w:val="00A01ED3"/>
    <w:rsid w:val="00A04A40"/>
    <w:rsid w:val="00A059A1"/>
    <w:rsid w:val="00A1075C"/>
    <w:rsid w:val="00A14869"/>
    <w:rsid w:val="00A1504A"/>
    <w:rsid w:val="00A15345"/>
    <w:rsid w:val="00A176E5"/>
    <w:rsid w:val="00A205F9"/>
    <w:rsid w:val="00A22133"/>
    <w:rsid w:val="00A2409C"/>
    <w:rsid w:val="00A24C4C"/>
    <w:rsid w:val="00A32989"/>
    <w:rsid w:val="00A350A3"/>
    <w:rsid w:val="00A35174"/>
    <w:rsid w:val="00A36311"/>
    <w:rsid w:val="00A429B7"/>
    <w:rsid w:val="00A432B8"/>
    <w:rsid w:val="00A43B66"/>
    <w:rsid w:val="00A455FB"/>
    <w:rsid w:val="00A4742B"/>
    <w:rsid w:val="00A50EAF"/>
    <w:rsid w:val="00A50FE8"/>
    <w:rsid w:val="00A55012"/>
    <w:rsid w:val="00A5784C"/>
    <w:rsid w:val="00A57D0B"/>
    <w:rsid w:val="00A630A8"/>
    <w:rsid w:val="00A65E3C"/>
    <w:rsid w:val="00A7099E"/>
    <w:rsid w:val="00A70BDC"/>
    <w:rsid w:val="00A74D18"/>
    <w:rsid w:val="00A75992"/>
    <w:rsid w:val="00A75D0E"/>
    <w:rsid w:val="00A75F56"/>
    <w:rsid w:val="00A811FF"/>
    <w:rsid w:val="00A83269"/>
    <w:rsid w:val="00A84856"/>
    <w:rsid w:val="00A87AEF"/>
    <w:rsid w:val="00A90BE3"/>
    <w:rsid w:val="00A9579F"/>
    <w:rsid w:val="00A96204"/>
    <w:rsid w:val="00A96A0D"/>
    <w:rsid w:val="00A96D5A"/>
    <w:rsid w:val="00AA00D8"/>
    <w:rsid w:val="00AA3309"/>
    <w:rsid w:val="00AA5E85"/>
    <w:rsid w:val="00AA6DA4"/>
    <w:rsid w:val="00AB0ACB"/>
    <w:rsid w:val="00AB134A"/>
    <w:rsid w:val="00AB1D74"/>
    <w:rsid w:val="00AB3483"/>
    <w:rsid w:val="00AB4B12"/>
    <w:rsid w:val="00AB55CE"/>
    <w:rsid w:val="00AB5D71"/>
    <w:rsid w:val="00AB68BE"/>
    <w:rsid w:val="00AC0521"/>
    <w:rsid w:val="00AC0CEC"/>
    <w:rsid w:val="00AC103A"/>
    <w:rsid w:val="00AC266D"/>
    <w:rsid w:val="00AC30F9"/>
    <w:rsid w:val="00AC40A0"/>
    <w:rsid w:val="00AD021E"/>
    <w:rsid w:val="00AD103F"/>
    <w:rsid w:val="00AD318A"/>
    <w:rsid w:val="00AD410A"/>
    <w:rsid w:val="00AD573E"/>
    <w:rsid w:val="00AD7D93"/>
    <w:rsid w:val="00AE0A32"/>
    <w:rsid w:val="00AE3877"/>
    <w:rsid w:val="00AE500E"/>
    <w:rsid w:val="00AE588C"/>
    <w:rsid w:val="00AF1A38"/>
    <w:rsid w:val="00AF2622"/>
    <w:rsid w:val="00AF3D65"/>
    <w:rsid w:val="00AF4DF5"/>
    <w:rsid w:val="00AF55C2"/>
    <w:rsid w:val="00AF7617"/>
    <w:rsid w:val="00AF76F0"/>
    <w:rsid w:val="00AF78B5"/>
    <w:rsid w:val="00B0412A"/>
    <w:rsid w:val="00B04623"/>
    <w:rsid w:val="00B05248"/>
    <w:rsid w:val="00B05E01"/>
    <w:rsid w:val="00B077A6"/>
    <w:rsid w:val="00B12901"/>
    <w:rsid w:val="00B13B13"/>
    <w:rsid w:val="00B13B1C"/>
    <w:rsid w:val="00B1400A"/>
    <w:rsid w:val="00B15C4D"/>
    <w:rsid w:val="00B219A9"/>
    <w:rsid w:val="00B21D45"/>
    <w:rsid w:val="00B2248A"/>
    <w:rsid w:val="00B2253A"/>
    <w:rsid w:val="00B22D9E"/>
    <w:rsid w:val="00B23A04"/>
    <w:rsid w:val="00B25D73"/>
    <w:rsid w:val="00B27B56"/>
    <w:rsid w:val="00B31EA2"/>
    <w:rsid w:val="00B325C5"/>
    <w:rsid w:val="00B33669"/>
    <w:rsid w:val="00B34641"/>
    <w:rsid w:val="00B34DC9"/>
    <w:rsid w:val="00B36584"/>
    <w:rsid w:val="00B36965"/>
    <w:rsid w:val="00B40C69"/>
    <w:rsid w:val="00B4248B"/>
    <w:rsid w:val="00B42BCB"/>
    <w:rsid w:val="00B44116"/>
    <w:rsid w:val="00B44F18"/>
    <w:rsid w:val="00B45507"/>
    <w:rsid w:val="00B46177"/>
    <w:rsid w:val="00B464F7"/>
    <w:rsid w:val="00B4731C"/>
    <w:rsid w:val="00B52D57"/>
    <w:rsid w:val="00B555ED"/>
    <w:rsid w:val="00B557DF"/>
    <w:rsid w:val="00B55AF9"/>
    <w:rsid w:val="00B55BC4"/>
    <w:rsid w:val="00B56441"/>
    <w:rsid w:val="00B5716B"/>
    <w:rsid w:val="00B576E1"/>
    <w:rsid w:val="00B57FB5"/>
    <w:rsid w:val="00B60153"/>
    <w:rsid w:val="00B60E16"/>
    <w:rsid w:val="00B62DE4"/>
    <w:rsid w:val="00B63C26"/>
    <w:rsid w:val="00B63F6E"/>
    <w:rsid w:val="00B6433F"/>
    <w:rsid w:val="00B653C6"/>
    <w:rsid w:val="00B65ABD"/>
    <w:rsid w:val="00B65AC9"/>
    <w:rsid w:val="00B66406"/>
    <w:rsid w:val="00B670DC"/>
    <w:rsid w:val="00B67D6A"/>
    <w:rsid w:val="00B70C22"/>
    <w:rsid w:val="00B7175A"/>
    <w:rsid w:val="00B75543"/>
    <w:rsid w:val="00B75F52"/>
    <w:rsid w:val="00B76A0F"/>
    <w:rsid w:val="00B7739B"/>
    <w:rsid w:val="00B826AC"/>
    <w:rsid w:val="00B82B71"/>
    <w:rsid w:val="00B90C76"/>
    <w:rsid w:val="00B95145"/>
    <w:rsid w:val="00B960DA"/>
    <w:rsid w:val="00B9648C"/>
    <w:rsid w:val="00BA1F7D"/>
    <w:rsid w:val="00BA3461"/>
    <w:rsid w:val="00BA4A20"/>
    <w:rsid w:val="00BA4D7B"/>
    <w:rsid w:val="00BA4E60"/>
    <w:rsid w:val="00BA5765"/>
    <w:rsid w:val="00BA7E65"/>
    <w:rsid w:val="00BB168F"/>
    <w:rsid w:val="00BB18D5"/>
    <w:rsid w:val="00BB1F23"/>
    <w:rsid w:val="00BB1FE6"/>
    <w:rsid w:val="00BB2C5A"/>
    <w:rsid w:val="00BB4571"/>
    <w:rsid w:val="00BB4C95"/>
    <w:rsid w:val="00BB5A1F"/>
    <w:rsid w:val="00BB5BA3"/>
    <w:rsid w:val="00BB69EC"/>
    <w:rsid w:val="00BB7A79"/>
    <w:rsid w:val="00BB7FD0"/>
    <w:rsid w:val="00BC1C0A"/>
    <w:rsid w:val="00BC27D4"/>
    <w:rsid w:val="00BC55F3"/>
    <w:rsid w:val="00BC65F2"/>
    <w:rsid w:val="00BD2979"/>
    <w:rsid w:val="00BD344B"/>
    <w:rsid w:val="00BD6B54"/>
    <w:rsid w:val="00BD7E31"/>
    <w:rsid w:val="00BE0E00"/>
    <w:rsid w:val="00BE34F7"/>
    <w:rsid w:val="00BE3B75"/>
    <w:rsid w:val="00BE3D5A"/>
    <w:rsid w:val="00BE4176"/>
    <w:rsid w:val="00BE6CA8"/>
    <w:rsid w:val="00BF01B7"/>
    <w:rsid w:val="00BF2837"/>
    <w:rsid w:val="00BF3582"/>
    <w:rsid w:val="00BF3589"/>
    <w:rsid w:val="00BF4BF1"/>
    <w:rsid w:val="00BF4DDC"/>
    <w:rsid w:val="00BF4EAB"/>
    <w:rsid w:val="00BF6EDC"/>
    <w:rsid w:val="00C041A0"/>
    <w:rsid w:val="00C05923"/>
    <w:rsid w:val="00C12AB1"/>
    <w:rsid w:val="00C177DB"/>
    <w:rsid w:val="00C23598"/>
    <w:rsid w:val="00C23B25"/>
    <w:rsid w:val="00C24EE9"/>
    <w:rsid w:val="00C2672A"/>
    <w:rsid w:val="00C2676F"/>
    <w:rsid w:val="00C27475"/>
    <w:rsid w:val="00C30499"/>
    <w:rsid w:val="00C3315A"/>
    <w:rsid w:val="00C340B3"/>
    <w:rsid w:val="00C361F7"/>
    <w:rsid w:val="00C36446"/>
    <w:rsid w:val="00C37C64"/>
    <w:rsid w:val="00C41577"/>
    <w:rsid w:val="00C418ED"/>
    <w:rsid w:val="00C41CCC"/>
    <w:rsid w:val="00C42A47"/>
    <w:rsid w:val="00C44195"/>
    <w:rsid w:val="00C504D1"/>
    <w:rsid w:val="00C5751E"/>
    <w:rsid w:val="00C57687"/>
    <w:rsid w:val="00C60553"/>
    <w:rsid w:val="00C61176"/>
    <w:rsid w:val="00C639EA"/>
    <w:rsid w:val="00C64482"/>
    <w:rsid w:val="00C6458F"/>
    <w:rsid w:val="00C6520C"/>
    <w:rsid w:val="00C667AF"/>
    <w:rsid w:val="00C71BE0"/>
    <w:rsid w:val="00C71F2D"/>
    <w:rsid w:val="00C7551D"/>
    <w:rsid w:val="00C76D62"/>
    <w:rsid w:val="00C77577"/>
    <w:rsid w:val="00C81EC9"/>
    <w:rsid w:val="00C826D1"/>
    <w:rsid w:val="00C85CB7"/>
    <w:rsid w:val="00C92705"/>
    <w:rsid w:val="00C950ED"/>
    <w:rsid w:val="00C961EF"/>
    <w:rsid w:val="00C96727"/>
    <w:rsid w:val="00C97B69"/>
    <w:rsid w:val="00CA06D2"/>
    <w:rsid w:val="00CA097B"/>
    <w:rsid w:val="00CA1633"/>
    <w:rsid w:val="00CA517C"/>
    <w:rsid w:val="00CA5B7E"/>
    <w:rsid w:val="00CA5DAE"/>
    <w:rsid w:val="00CA6AD1"/>
    <w:rsid w:val="00CA752C"/>
    <w:rsid w:val="00CB0607"/>
    <w:rsid w:val="00CB1871"/>
    <w:rsid w:val="00CB1887"/>
    <w:rsid w:val="00CB4031"/>
    <w:rsid w:val="00CB4258"/>
    <w:rsid w:val="00CB4C82"/>
    <w:rsid w:val="00CB59AE"/>
    <w:rsid w:val="00CC192E"/>
    <w:rsid w:val="00CC1E18"/>
    <w:rsid w:val="00CC372B"/>
    <w:rsid w:val="00CC47C4"/>
    <w:rsid w:val="00CC6653"/>
    <w:rsid w:val="00CD0A97"/>
    <w:rsid w:val="00CD1336"/>
    <w:rsid w:val="00CD2BF9"/>
    <w:rsid w:val="00CD356A"/>
    <w:rsid w:val="00CD4F53"/>
    <w:rsid w:val="00CD5D6F"/>
    <w:rsid w:val="00CD620B"/>
    <w:rsid w:val="00CD64B4"/>
    <w:rsid w:val="00CD7592"/>
    <w:rsid w:val="00CE16E5"/>
    <w:rsid w:val="00CE1754"/>
    <w:rsid w:val="00CE17F5"/>
    <w:rsid w:val="00CE34F0"/>
    <w:rsid w:val="00CE3F22"/>
    <w:rsid w:val="00CE4B05"/>
    <w:rsid w:val="00CE4D52"/>
    <w:rsid w:val="00CE54C2"/>
    <w:rsid w:val="00CE5C75"/>
    <w:rsid w:val="00CE6770"/>
    <w:rsid w:val="00CE6C1B"/>
    <w:rsid w:val="00CE72D3"/>
    <w:rsid w:val="00CE7FBC"/>
    <w:rsid w:val="00CF0534"/>
    <w:rsid w:val="00CF1FC4"/>
    <w:rsid w:val="00CF324F"/>
    <w:rsid w:val="00CF43E4"/>
    <w:rsid w:val="00CF60EF"/>
    <w:rsid w:val="00CF6668"/>
    <w:rsid w:val="00CF6A2E"/>
    <w:rsid w:val="00D0060F"/>
    <w:rsid w:val="00D009FA"/>
    <w:rsid w:val="00D02AA6"/>
    <w:rsid w:val="00D052F2"/>
    <w:rsid w:val="00D05CCE"/>
    <w:rsid w:val="00D06E86"/>
    <w:rsid w:val="00D07330"/>
    <w:rsid w:val="00D07374"/>
    <w:rsid w:val="00D1036D"/>
    <w:rsid w:val="00D103C2"/>
    <w:rsid w:val="00D10FD8"/>
    <w:rsid w:val="00D11B99"/>
    <w:rsid w:val="00D11E1B"/>
    <w:rsid w:val="00D132E9"/>
    <w:rsid w:val="00D13619"/>
    <w:rsid w:val="00D13FCB"/>
    <w:rsid w:val="00D173A8"/>
    <w:rsid w:val="00D20EE1"/>
    <w:rsid w:val="00D21949"/>
    <w:rsid w:val="00D22F8D"/>
    <w:rsid w:val="00D25780"/>
    <w:rsid w:val="00D27179"/>
    <w:rsid w:val="00D330A6"/>
    <w:rsid w:val="00D334B5"/>
    <w:rsid w:val="00D34134"/>
    <w:rsid w:val="00D4135A"/>
    <w:rsid w:val="00D41472"/>
    <w:rsid w:val="00D45140"/>
    <w:rsid w:val="00D45E2A"/>
    <w:rsid w:val="00D46A4E"/>
    <w:rsid w:val="00D47052"/>
    <w:rsid w:val="00D475B6"/>
    <w:rsid w:val="00D531DF"/>
    <w:rsid w:val="00D53D0E"/>
    <w:rsid w:val="00D54A2E"/>
    <w:rsid w:val="00D56CDD"/>
    <w:rsid w:val="00D61DF1"/>
    <w:rsid w:val="00D631D2"/>
    <w:rsid w:val="00D64389"/>
    <w:rsid w:val="00D647FF"/>
    <w:rsid w:val="00D66E8F"/>
    <w:rsid w:val="00D673C9"/>
    <w:rsid w:val="00D67885"/>
    <w:rsid w:val="00D7011A"/>
    <w:rsid w:val="00D72549"/>
    <w:rsid w:val="00D729A3"/>
    <w:rsid w:val="00D73E6C"/>
    <w:rsid w:val="00D75788"/>
    <w:rsid w:val="00D76F92"/>
    <w:rsid w:val="00D77693"/>
    <w:rsid w:val="00D77A20"/>
    <w:rsid w:val="00D80FD1"/>
    <w:rsid w:val="00D83E15"/>
    <w:rsid w:val="00D8440A"/>
    <w:rsid w:val="00D84A0F"/>
    <w:rsid w:val="00D85B87"/>
    <w:rsid w:val="00D87918"/>
    <w:rsid w:val="00D910D3"/>
    <w:rsid w:val="00D92A87"/>
    <w:rsid w:val="00D92ADD"/>
    <w:rsid w:val="00D92D87"/>
    <w:rsid w:val="00D9327E"/>
    <w:rsid w:val="00D95405"/>
    <w:rsid w:val="00D97846"/>
    <w:rsid w:val="00DA1241"/>
    <w:rsid w:val="00DA2FF7"/>
    <w:rsid w:val="00DA38B3"/>
    <w:rsid w:val="00DA54D7"/>
    <w:rsid w:val="00DA6BD7"/>
    <w:rsid w:val="00DB15B5"/>
    <w:rsid w:val="00DB1D05"/>
    <w:rsid w:val="00DB76F4"/>
    <w:rsid w:val="00DC02FE"/>
    <w:rsid w:val="00DC2172"/>
    <w:rsid w:val="00DC2659"/>
    <w:rsid w:val="00DC268C"/>
    <w:rsid w:val="00DC6A7F"/>
    <w:rsid w:val="00DC761B"/>
    <w:rsid w:val="00DD1D02"/>
    <w:rsid w:val="00DD2969"/>
    <w:rsid w:val="00DD4264"/>
    <w:rsid w:val="00DD4AEB"/>
    <w:rsid w:val="00DD5208"/>
    <w:rsid w:val="00DD6203"/>
    <w:rsid w:val="00DD6E15"/>
    <w:rsid w:val="00DD717D"/>
    <w:rsid w:val="00DE07A4"/>
    <w:rsid w:val="00DE11D5"/>
    <w:rsid w:val="00DE3A05"/>
    <w:rsid w:val="00DE6E1C"/>
    <w:rsid w:val="00DE73BE"/>
    <w:rsid w:val="00DF006E"/>
    <w:rsid w:val="00DF0595"/>
    <w:rsid w:val="00DF0DB5"/>
    <w:rsid w:val="00DF3839"/>
    <w:rsid w:val="00DF40DC"/>
    <w:rsid w:val="00DF4B76"/>
    <w:rsid w:val="00DF658D"/>
    <w:rsid w:val="00DF72C7"/>
    <w:rsid w:val="00DF7359"/>
    <w:rsid w:val="00DF75AE"/>
    <w:rsid w:val="00DF789C"/>
    <w:rsid w:val="00E03420"/>
    <w:rsid w:val="00E03EF3"/>
    <w:rsid w:val="00E0482A"/>
    <w:rsid w:val="00E04CB3"/>
    <w:rsid w:val="00E05A78"/>
    <w:rsid w:val="00E1087A"/>
    <w:rsid w:val="00E11D4E"/>
    <w:rsid w:val="00E146DC"/>
    <w:rsid w:val="00E14A7B"/>
    <w:rsid w:val="00E14DF2"/>
    <w:rsid w:val="00E171B8"/>
    <w:rsid w:val="00E265C5"/>
    <w:rsid w:val="00E2671B"/>
    <w:rsid w:val="00E30864"/>
    <w:rsid w:val="00E31D5C"/>
    <w:rsid w:val="00E33684"/>
    <w:rsid w:val="00E35958"/>
    <w:rsid w:val="00E36B56"/>
    <w:rsid w:val="00E37AB9"/>
    <w:rsid w:val="00E4026D"/>
    <w:rsid w:val="00E40A39"/>
    <w:rsid w:val="00E41632"/>
    <w:rsid w:val="00E41894"/>
    <w:rsid w:val="00E42AB5"/>
    <w:rsid w:val="00E43A9D"/>
    <w:rsid w:val="00E43EED"/>
    <w:rsid w:val="00E443A1"/>
    <w:rsid w:val="00E446D0"/>
    <w:rsid w:val="00E469B2"/>
    <w:rsid w:val="00E56D50"/>
    <w:rsid w:val="00E57679"/>
    <w:rsid w:val="00E603CD"/>
    <w:rsid w:val="00E62EC2"/>
    <w:rsid w:val="00E6447B"/>
    <w:rsid w:val="00E64BFF"/>
    <w:rsid w:val="00E6699C"/>
    <w:rsid w:val="00E70F27"/>
    <w:rsid w:val="00E72F3E"/>
    <w:rsid w:val="00E76B44"/>
    <w:rsid w:val="00E7726C"/>
    <w:rsid w:val="00E7758F"/>
    <w:rsid w:val="00E80014"/>
    <w:rsid w:val="00E81D92"/>
    <w:rsid w:val="00E823AB"/>
    <w:rsid w:val="00E82D2B"/>
    <w:rsid w:val="00E8472C"/>
    <w:rsid w:val="00E85166"/>
    <w:rsid w:val="00E91A4D"/>
    <w:rsid w:val="00E92624"/>
    <w:rsid w:val="00E949CB"/>
    <w:rsid w:val="00E957CC"/>
    <w:rsid w:val="00EA01B6"/>
    <w:rsid w:val="00EA13BA"/>
    <w:rsid w:val="00EA259A"/>
    <w:rsid w:val="00EA4E61"/>
    <w:rsid w:val="00EA6353"/>
    <w:rsid w:val="00EA647F"/>
    <w:rsid w:val="00EA67B0"/>
    <w:rsid w:val="00EA73C3"/>
    <w:rsid w:val="00EA7DC2"/>
    <w:rsid w:val="00EB0A03"/>
    <w:rsid w:val="00EB184D"/>
    <w:rsid w:val="00EB2208"/>
    <w:rsid w:val="00EB23BA"/>
    <w:rsid w:val="00EB3092"/>
    <w:rsid w:val="00EB4BFB"/>
    <w:rsid w:val="00EC1028"/>
    <w:rsid w:val="00EC1E64"/>
    <w:rsid w:val="00EC22FB"/>
    <w:rsid w:val="00EC2A2B"/>
    <w:rsid w:val="00EC3BE6"/>
    <w:rsid w:val="00EC4CA5"/>
    <w:rsid w:val="00EC59B7"/>
    <w:rsid w:val="00EC6F94"/>
    <w:rsid w:val="00EC742C"/>
    <w:rsid w:val="00ED3431"/>
    <w:rsid w:val="00ED7775"/>
    <w:rsid w:val="00ED7D1F"/>
    <w:rsid w:val="00EE504F"/>
    <w:rsid w:val="00EE5A62"/>
    <w:rsid w:val="00EF2590"/>
    <w:rsid w:val="00EF3E13"/>
    <w:rsid w:val="00EF6100"/>
    <w:rsid w:val="00F002DC"/>
    <w:rsid w:val="00F01AC2"/>
    <w:rsid w:val="00F01BF7"/>
    <w:rsid w:val="00F01D79"/>
    <w:rsid w:val="00F03733"/>
    <w:rsid w:val="00F04F6C"/>
    <w:rsid w:val="00F05259"/>
    <w:rsid w:val="00F06D0D"/>
    <w:rsid w:val="00F06FCF"/>
    <w:rsid w:val="00F10694"/>
    <w:rsid w:val="00F11ACF"/>
    <w:rsid w:val="00F11BF9"/>
    <w:rsid w:val="00F1398C"/>
    <w:rsid w:val="00F14861"/>
    <w:rsid w:val="00F165FF"/>
    <w:rsid w:val="00F2065A"/>
    <w:rsid w:val="00F226B1"/>
    <w:rsid w:val="00F22710"/>
    <w:rsid w:val="00F22C67"/>
    <w:rsid w:val="00F23776"/>
    <w:rsid w:val="00F27298"/>
    <w:rsid w:val="00F27F66"/>
    <w:rsid w:val="00F31A90"/>
    <w:rsid w:val="00F32805"/>
    <w:rsid w:val="00F339AA"/>
    <w:rsid w:val="00F33ACD"/>
    <w:rsid w:val="00F35E41"/>
    <w:rsid w:val="00F36284"/>
    <w:rsid w:val="00F36384"/>
    <w:rsid w:val="00F42446"/>
    <w:rsid w:val="00F441BE"/>
    <w:rsid w:val="00F4577F"/>
    <w:rsid w:val="00F4581D"/>
    <w:rsid w:val="00F47516"/>
    <w:rsid w:val="00F47EF0"/>
    <w:rsid w:val="00F520BD"/>
    <w:rsid w:val="00F5241A"/>
    <w:rsid w:val="00F54536"/>
    <w:rsid w:val="00F5616C"/>
    <w:rsid w:val="00F567D5"/>
    <w:rsid w:val="00F6114F"/>
    <w:rsid w:val="00F6237A"/>
    <w:rsid w:val="00F62D0B"/>
    <w:rsid w:val="00F655CB"/>
    <w:rsid w:val="00F65B87"/>
    <w:rsid w:val="00F6726D"/>
    <w:rsid w:val="00F67975"/>
    <w:rsid w:val="00F72D7A"/>
    <w:rsid w:val="00F75D67"/>
    <w:rsid w:val="00F764CD"/>
    <w:rsid w:val="00F76920"/>
    <w:rsid w:val="00F808F2"/>
    <w:rsid w:val="00F8236B"/>
    <w:rsid w:val="00F83FDE"/>
    <w:rsid w:val="00F842A6"/>
    <w:rsid w:val="00F85027"/>
    <w:rsid w:val="00F850A5"/>
    <w:rsid w:val="00F855DE"/>
    <w:rsid w:val="00F858C2"/>
    <w:rsid w:val="00F85C65"/>
    <w:rsid w:val="00F866AF"/>
    <w:rsid w:val="00F9239B"/>
    <w:rsid w:val="00F97BAA"/>
    <w:rsid w:val="00FA1613"/>
    <w:rsid w:val="00FA3DCB"/>
    <w:rsid w:val="00FB19F6"/>
    <w:rsid w:val="00FB1A7A"/>
    <w:rsid w:val="00FB1F99"/>
    <w:rsid w:val="00FB32F2"/>
    <w:rsid w:val="00FB45CF"/>
    <w:rsid w:val="00FB6F21"/>
    <w:rsid w:val="00FC1227"/>
    <w:rsid w:val="00FC1BC4"/>
    <w:rsid w:val="00FC28BB"/>
    <w:rsid w:val="00FC4682"/>
    <w:rsid w:val="00FC4A34"/>
    <w:rsid w:val="00FC7091"/>
    <w:rsid w:val="00FC7452"/>
    <w:rsid w:val="00FD0C10"/>
    <w:rsid w:val="00FD21B9"/>
    <w:rsid w:val="00FD5BAA"/>
    <w:rsid w:val="00FD6D9D"/>
    <w:rsid w:val="00FE21E1"/>
    <w:rsid w:val="00FE3734"/>
    <w:rsid w:val="00FE3B41"/>
    <w:rsid w:val="00FE4662"/>
    <w:rsid w:val="00FE4ED5"/>
    <w:rsid w:val="00FE5033"/>
    <w:rsid w:val="00FE5CDE"/>
    <w:rsid w:val="00FE66B8"/>
    <w:rsid w:val="00FE68F5"/>
    <w:rsid w:val="00FE750D"/>
    <w:rsid w:val="00FF1C8E"/>
    <w:rsid w:val="00FF6E0A"/>
    <w:rsid w:val="00FF75F1"/>
    <w:rsid w:val="00FF7942"/>
    <w:rsid w:val="00FF7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BAA3366-FF76-44F0-8EE0-B918F274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44"/>
    <w:pPr>
      <w:spacing w:after="120" w:line="360" w:lineRule="auto"/>
      <w:jc w:val="both"/>
    </w:pPr>
    <w:rPr>
      <w:sz w:val="24"/>
    </w:rPr>
  </w:style>
  <w:style w:type="paragraph" w:styleId="Ttulo1">
    <w:name w:val="heading 1"/>
    <w:basedOn w:val="Normal"/>
    <w:next w:val="Normal"/>
    <w:link w:val="Ttulo1Char"/>
    <w:qFormat/>
    <w:pPr>
      <w:keepNext/>
      <w:jc w:val="center"/>
      <w:outlineLvl w:val="0"/>
    </w:pPr>
    <w:rPr>
      <w:sz w:val="32"/>
    </w:rPr>
  </w:style>
  <w:style w:type="paragraph" w:styleId="Ttulo2">
    <w:name w:val="heading 2"/>
    <w:basedOn w:val="Normal"/>
    <w:next w:val="Normal"/>
    <w:link w:val="Ttulo2Char"/>
    <w:qFormat/>
    <w:rsid w:val="009D40CE"/>
    <w:pPr>
      <w:keepNext/>
      <w:spacing w:before="240"/>
      <w:outlineLvl w:val="1"/>
    </w:pPr>
    <w:rPr>
      <w:caps/>
      <w:sz w:val="28"/>
    </w:rPr>
  </w:style>
  <w:style w:type="paragraph" w:styleId="Ttulo3">
    <w:name w:val="heading 3"/>
    <w:basedOn w:val="Normal"/>
    <w:next w:val="Normal"/>
    <w:link w:val="Ttulo3Char"/>
    <w:qFormat/>
    <w:pPr>
      <w:keepNext/>
      <w:spacing w:before="240"/>
      <w:outlineLvl w:val="2"/>
    </w:pPr>
    <w:rPr>
      <w:b/>
    </w:rPr>
  </w:style>
  <w:style w:type="paragraph" w:styleId="Ttulo4">
    <w:name w:val="heading 4"/>
    <w:basedOn w:val="Normal"/>
    <w:next w:val="Normal"/>
    <w:qFormat/>
    <w:pPr>
      <w:keepNext/>
      <w:spacing w:before="240"/>
      <w:outlineLvl w:val="3"/>
    </w:pPr>
    <w:rPr>
      <w:b/>
      <w:i/>
    </w:rPr>
  </w:style>
  <w:style w:type="paragraph" w:styleId="Ttulo5">
    <w:name w:val="heading 5"/>
    <w:basedOn w:val="Normal"/>
    <w:next w:val="Normal"/>
    <w:qFormat/>
    <w:pPr>
      <w:spacing w:before="240"/>
      <w:outlineLvl w:val="4"/>
    </w:p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outlineLvl w:val="6"/>
    </w:pPr>
    <w:rPr>
      <w:i/>
    </w:rPr>
  </w:style>
  <w:style w:type="paragraph" w:styleId="Ttulo8">
    <w:name w:val="heading 8"/>
    <w:basedOn w:val="Normal"/>
    <w:next w:val="Normal"/>
    <w:qFormat/>
    <w:pPr>
      <w:keepNext/>
      <w:jc w:val="center"/>
      <w:outlineLvl w:val="7"/>
    </w:pPr>
    <w:rPr>
      <w:rFonts w:cs="Arial"/>
      <w:b/>
      <w:bCs/>
      <w:sz w:val="16"/>
      <w:szCs w:val="16"/>
    </w:rPr>
  </w:style>
  <w:style w:type="paragraph" w:styleId="Ttulo9">
    <w:name w:val="heading 9"/>
    <w:basedOn w:val="Normal"/>
    <w:next w:val="Normal"/>
    <w:qFormat/>
    <w:pPr>
      <w:keepNext/>
      <w:jc w:val="left"/>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Sumrio2">
    <w:name w:val="toc 2"/>
    <w:basedOn w:val="Normal"/>
    <w:next w:val="Normal"/>
    <w:autoRedefine/>
    <w:uiPriority w:val="39"/>
    <w:rsid w:val="009C57F5"/>
    <w:pPr>
      <w:tabs>
        <w:tab w:val="left" w:pos="580"/>
        <w:tab w:val="right" w:leader="dot" w:pos="9062"/>
      </w:tabs>
      <w:spacing w:before="120" w:line="240" w:lineRule="auto"/>
      <w:ind w:left="284"/>
      <w:jc w:val="left"/>
    </w:pPr>
    <w:rPr>
      <w:bCs/>
      <w:caps/>
      <w:noProof/>
      <w:szCs w:val="24"/>
    </w:rPr>
  </w:style>
  <w:style w:type="paragraph" w:styleId="Sumrio1">
    <w:name w:val="toc 1"/>
    <w:basedOn w:val="Normal"/>
    <w:next w:val="Normal"/>
    <w:autoRedefine/>
    <w:uiPriority w:val="39"/>
    <w:rsid w:val="00E91A4D"/>
    <w:pPr>
      <w:tabs>
        <w:tab w:val="left" w:pos="400"/>
        <w:tab w:val="right" w:leader="dot" w:pos="9062"/>
      </w:tabs>
      <w:spacing w:before="120" w:line="240" w:lineRule="auto"/>
      <w:jc w:val="left"/>
    </w:pPr>
    <w:rPr>
      <w:b/>
      <w:bCs/>
      <w:caps/>
      <w:noProof/>
      <w:szCs w:val="24"/>
    </w:rPr>
  </w:style>
  <w:style w:type="paragraph" w:styleId="Sumrio3">
    <w:name w:val="toc 3"/>
    <w:basedOn w:val="Normal"/>
    <w:next w:val="Normal"/>
    <w:autoRedefine/>
    <w:uiPriority w:val="39"/>
    <w:pPr>
      <w:spacing w:after="0"/>
      <w:jc w:val="left"/>
    </w:pPr>
    <w:rPr>
      <w:smallCaps/>
      <w:szCs w:val="26"/>
    </w:rPr>
  </w:style>
  <w:style w:type="paragraph" w:styleId="Sumrio4">
    <w:name w:val="toc 4"/>
    <w:basedOn w:val="Normal"/>
    <w:next w:val="Normal"/>
    <w:autoRedefine/>
    <w:semiHidden/>
    <w:pPr>
      <w:spacing w:after="0"/>
      <w:jc w:val="left"/>
    </w:pPr>
    <w:rPr>
      <w:szCs w:val="26"/>
    </w:rPr>
  </w:style>
  <w:style w:type="paragraph" w:styleId="Sumrio5">
    <w:name w:val="toc 5"/>
    <w:basedOn w:val="Normal"/>
    <w:next w:val="Normal"/>
    <w:autoRedefine/>
    <w:semiHidden/>
    <w:pPr>
      <w:spacing w:after="0"/>
      <w:jc w:val="left"/>
    </w:pPr>
    <w:rPr>
      <w:szCs w:val="26"/>
    </w:rPr>
  </w:style>
  <w:style w:type="paragraph" w:styleId="Sumrio6">
    <w:name w:val="toc 6"/>
    <w:basedOn w:val="Normal"/>
    <w:next w:val="Normal"/>
    <w:autoRedefine/>
    <w:semiHidden/>
    <w:pPr>
      <w:spacing w:after="0"/>
      <w:jc w:val="left"/>
    </w:pPr>
    <w:rPr>
      <w:szCs w:val="26"/>
    </w:rPr>
  </w:style>
  <w:style w:type="paragraph" w:styleId="Sumrio7">
    <w:name w:val="toc 7"/>
    <w:basedOn w:val="Normal"/>
    <w:next w:val="Normal"/>
    <w:autoRedefine/>
    <w:semiHidden/>
    <w:pPr>
      <w:spacing w:after="0"/>
      <w:jc w:val="left"/>
    </w:pPr>
    <w:rPr>
      <w:szCs w:val="26"/>
    </w:rPr>
  </w:style>
  <w:style w:type="paragraph" w:styleId="Sumrio8">
    <w:name w:val="toc 8"/>
    <w:basedOn w:val="Normal"/>
    <w:next w:val="Normal"/>
    <w:autoRedefine/>
    <w:semiHidden/>
    <w:pPr>
      <w:spacing w:after="0"/>
      <w:jc w:val="left"/>
    </w:pPr>
    <w:rPr>
      <w:szCs w:val="26"/>
    </w:rPr>
  </w:style>
  <w:style w:type="paragraph" w:styleId="Sumrio9">
    <w:name w:val="toc 9"/>
    <w:basedOn w:val="Normal"/>
    <w:next w:val="Normal"/>
    <w:autoRedefine/>
    <w:semiHidden/>
    <w:pPr>
      <w:spacing w:after="0"/>
      <w:jc w:val="left"/>
    </w:pPr>
    <w:rPr>
      <w:szCs w:val="26"/>
    </w:rPr>
  </w:style>
  <w:style w:type="paragraph" w:styleId="Corpodetexto">
    <w:name w:val="Body Text"/>
    <w:basedOn w:val="Normal"/>
    <w:pPr>
      <w:spacing w:after="0" w:line="240" w:lineRule="auto"/>
      <w:jc w:val="center"/>
    </w:pPr>
  </w:style>
  <w:style w:type="character" w:styleId="Hyperlink">
    <w:name w:val="Hyperlink"/>
    <w:uiPriority w:val="99"/>
    <w:rPr>
      <w:rFonts w:ascii="Arial" w:hAnsi="Arial"/>
      <w:dstrike w:val="0"/>
      <w:color w:val="auto"/>
      <w:sz w:val="24"/>
      <w:u w:val="single"/>
      <w:vertAlign w:val="baseline"/>
    </w:rPr>
  </w:style>
  <w:style w:type="paragraph" w:styleId="Recuodecorpodetexto">
    <w:name w:val="Body Text Indent"/>
    <w:basedOn w:val="Normal"/>
    <w:link w:val="RecuodecorpodetextoChar"/>
    <w:pPr>
      <w:ind w:left="426"/>
    </w:pPr>
  </w:style>
  <w:style w:type="character" w:customStyle="1" w:styleId="RecuodecorpodetextoChar">
    <w:name w:val="Recuo de corpo de texto Char"/>
    <w:link w:val="Recuodecorpodetexto"/>
    <w:rsid w:val="00616E1A"/>
    <w:rPr>
      <w:rFonts w:ascii="Arial" w:hAnsi="Arial"/>
      <w:sz w:val="24"/>
    </w:rPr>
  </w:style>
  <w:style w:type="character" w:styleId="HiperlinkVisitado">
    <w:name w:val="FollowedHyperlink"/>
    <w:semiHidden/>
    <w:rPr>
      <w:color w:val="800080"/>
      <w:u w:val="single"/>
    </w:rPr>
  </w:style>
  <w:style w:type="paragraph" w:styleId="ndicedeilustraes">
    <w:name w:val="table of figures"/>
    <w:basedOn w:val="Normal"/>
    <w:next w:val="Normal"/>
    <w:semiHidden/>
    <w:pPr>
      <w:spacing w:after="0" w:line="240" w:lineRule="auto"/>
      <w:jc w:val="left"/>
    </w:pPr>
    <w:rPr>
      <w:b/>
      <w:iCs/>
      <w:sz w:val="22"/>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rPr>
  </w:style>
  <w:style w:type="paragraph" w:styleId="Textodenotaderodap">
    <w:name w:val="footnote text"/>
    <w:basedOn w:val="Normal"/>
    <w:semiHidden/>
    <w:rPr>
      <w:sz w:val="20"/>
    </w:rPr>
  </w:style>
  <w:style w:type="character" w:styleId="Refdenotaderodap">
    <w:name w:val="footnote reference"/>
    <w:semiHidden/>
    <w:rPr>
      <w:vertAlign w:val="superscript"/>
    </w:rPr>
  </w:style>
  <w:style w:type="paragraph" w:styleId="Recuodecorpodetexto2">
    <w:name w:val="Body Text Indent 2"/>
    <w:basedOn w:val="Normal"/>
    <w:pPr>
      <w:ind w:left="60"/>
    </w:pPr>
  </w:style>
  <w:style w:type="character" w:customStyle="1" w:styleId="medium1">
    <w:name w:val="medium1"/>
    <w:rPr>
      <w:rFonts w:ascii="Verdana" w:hAnsi="Verdana" w:hint="default"/>
      <w:sz w:val="20"/>
      <w:szCs w:val="20"/>
    </w:rPr>
  </w:style>
  <w:style w:type="character" w:styleId="nfase">
    <w:name w:val="Emphasis"/>
    <w:uiPriority w:val="20"/>
    <w:qFormat/>
    <w:rPr>
      <w:i/>
      <w:iCs/>
    </w:rPr>
  </w:style>
  <w:style w:type="character" w:styleId="Forte">
    <w:name w:val="Strong"/>
    <w:uiPriority w:val="22"/>
    <w:qFormat/>
    <w:rPr>
      <w:b/>
      <w:bCs/>
    </w:rPr>
  </w:style>
  <w:style w:type="paragraph" w:styleId="Recuodecorpodetexto3">
    <w:name w:val="Body Text Indent 3"/>
    <w:basedOn w:val="Normal"/>
    <w:link w:val="Recuodecorpodetexto3Char"/>
    <w:pPr>
      <w:ind w:firstLine="360"/>
    </w:pPr>
  </w:style>
  <w:style w:type="paragraph" w:styleId="NormalWeb">
    <w:name w:val="Normal (Web)"/>
    <w:basedOn w:val="Normal"/>
    <w:link w:val="NormalWebChar"/>
    <w:uiPriority w:val="99"/>
    <w:pPr>
      <w:spacing w:before="100" w:beforeAutospacing="1" w:after="100" w:afterAutospacing="1" w:line="240" w:lineRule="auto"/>
      <w:jc w:val="left"/>
    </w:pPr>
    <w:rPr>
      <w:rFonts w:ascii="Arial Unicode MS" w:hAnsi="Arial Unicode MS"/>
      <w:szCs w:val="24"/>
    </w:rPr>
  </w:style>
  <w:style w:type="character" w:customStyle="1" w:styleId="NormalWebChar">
    <w:name w:val="Normal (Web) Char"/>
    <w:link w:val="NormalWeb"/>
    <w:rsid w:val="00616E1A"/>
    <w:rPr>
      <w:rFonts w:ascii="Arial Unicode MS" w:hAnsi="Arial Unicode MS"/>
      <w:sz w:val="24"/>
      <w:szCs w:val="24"/>
    </w:rPr>
  </w:style>
  <w:style w:type="paragraph" w:styleId="Textoembloco">
    <w:name w:val="Block Text"/>
    <w:basedOn w:val="Normal"/>
    <w:semiHidden/>
    <w:pPr>
      <w:ind w:left="1560" w:right="1417"/>
    </w:pPr>
    <w:rPr>
      <w:i/>
      <w:iCs/>
    </w:rPr>
  </w:style>
  <w:style w:type="paragraph" w:customStyle="1" w:styleId="small">
    <w:name w:val="small"/>
    <w:basedOn w:val="Normal"/>
    <w:pPr>
      <w:spacing w:before="100" w:beforeAutospacing="1" w:after="100" w:afterAutospacing="1" w:line="240" w:lineRule="auto"/>
      <w:jc w:val="left"/>
    </w:pPr>
    <w:rPr>
      <w:rFonts w:ascii="Verdana" w:hAnsi="Verdana"/>
      <w:color w:val="000000"/>
      <w:sz w:val="15"/>
      <w:szCs w:val="15"/>
    </w:rPr>
  </w:style>
  <w:style w:type="paragraph" w:styleId="Corpodetexto2">
    <w:name w:val="Body Text 2"/>
    <w:basedOn w:val="Normal"/>
    <w:link w:val="Corpodetexto2Char"/>
    <w:pPr>
      <w:spacing w:after="0" w:line="240" w:lineRule="auto"/>
      <w:jc w:val="left"/>
    </w:pPr>
    <w:rPr>
      <w:rFonts w:ascii="TimesNewRomanPSMT" w:hAnsi="TimesNewRomanPSMT"/>
      <w:sz w:val="20"/>
      <w:szCs w:val="12"/>
      <w:lang w:val="en-US"/>
    </w:rPr>
  </w:style>
  <w:style w:type="paragraph" w:styleId="Corpodetexto3">
    <w:name w:val="Body Text 3"/>
    <w:basedOn w:val="Normal"/>
    <w:pPr>
      <w:autoSpaceDE w:val="0"/>
      <w:autoSpaceDN w:val="0"/>
      <w:adjustRightInd w:val="0"/>
      <w:spacing w:after="0" w:line="240" w:lineRule="auto"/>
      <w:jc w:val="left"/>
    </w:pPr>
    <w:rPr>
      <w:rFonts w:cs="Arial"/>
      <w:color w:val="FF0000"/>
      <w:szCs w:val="24"/>
    </w:rPr>
  </w:style>
  <w:style w:type="character" w:customStyle="1" w:styleId="hps">
    <w:name w:val="hps"/>
    <w:rsid w:val="00616E1A"/>
  </w:style>
  <w:style w:type="paragraph" w:customStyle="1" w:styleId="IndicedeTabelas">
    <w:name w:val="Indice de Tabelas"/>
    <w:basedOn w:val="Normal"/>
    <w:pPr>
      <w:spacing w:after="0" w:line="240" w:lineRule="auto"/>
      <w:jc w:val="center"/>
    </w:pPr>
    <w:rPr>
      <w:b/>
      <w:sz w:val="22"/>
    </w:rPr>
  </w:style>
  <w:style w:type="paragraph" w:customStyle="1" w:styleId="Padro">
    <w:name w:val="Padrão"/>
    <w:rsid w:val="00616E1A"/>
    <w:pPr>
      <w:widowControl w:val="0"/>
      <w:snapToGrid w:val="0"/>
    </w:pPr>
    <w:rPr>
      <w:sz w:val="24"/>
    </w:rPr>
  </w:style>
  <w:style w:type="paragraph" w:styleId="Ttulo">
    <w:name w:val="Title"/>
    <w:aliases w:val="EDITAL_05"/>
    <w:basedOn w:val="Normal"/>
    <w:link w:val="TtuloChar"/>
    <w:rsid w:val="006F3087"/>
    <w:pPr>
      <w:spacing w:before="120"/>
      <w:ind w:firstLine="1134"/>
    </w:pPr>
    <w:rPr>
      <w:bCs/>
      <w:szCs w:val="24"/>
    </w:rPr>
  </w:style>
  <w:style w:type="character" w:customStyle="1" w:styleId="TtuloChar">
    <w:name w:val="Título Char"/>
    <w:aliases w:val="EDITAL_05 Char"/>
    <w:link w:val="Ttulo"/>
    <w:rsid w:val="006F3087"/>
    <w:rPr>
      <w:bCs/>
      <w:sz w:val="24"/>
      <w:szCs w:val="24"/>
    </w:rPr>
  </w:style>
  <w:style w:type="character" w:customStyle="1" w:styleId="topico1">
    <w:name w:val="topico1"/>
    <w:rsid w:val="00616E1A"/>
    <w:rPr>
      <w:b/>
      <w:bCs/>
      <w:color w:val="FF7300"/>
      <w:sz w:val="14"/>
      <w:szCs w:val="14"/>
    </w:rPr>
  </w:style>
  <w:style w:type="character" w:customStyle="1" w:styleId="rotulo1">
    <w:name w:val="rotulo1"/>
    <w:rsid w:val="00616E1A"/>
    <w:rPr>
      <w:sz w:val="14"/>
      <w:szCs w:val="14"/>
    </w:rPr>
  </w:style>
  <w:style w:type="table" w:styleId="Tabelacomgrade">
    <w:name w:val="Table Grid"/>
    <w:basedOn w:val="Tabelanormal"/>
    <w:rsid w:val="0061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616E1A"/>
    <w:rPr>
      <w:sz w:val="26"/>
      <w:szCs w:val="26"/>
    </w:rPr>
  </w:style>
  <w:style w:type="paragraph" w:styleId="PargrafodaLista">
    <w:name w:val="List Paragraph"/>
    <w:basedOn w:val="Normal"/>
    <w:uiPriority w:val="34"/>
    <w:qFormat/>
    <w:rsid w:val="00616E1A"/>
    <w:pPr>
      <w:spacing w:after="0" w:line="240" w:lineRule="auto"/>
      <w:ind w:left="720"/>
      <w:contextualSpacing/>
      <w:jc w:val="left"/>
    </w:pPr>
    <w:rPr>
      <w:szCs w:val="24"/>
    </w:rPr>
  </w:style>
  <w:style w:type="character" w:customStyle="1" w:styleId="CabealhoChar">
    <w:name w:val="Cabeçalho Char"/>
    <w:aliases w:val="encabezado Char"/>
    <w:link w:val="Cabealho"/>
    <w:uiPriority w:val="99"/>
    <w:rsid w:val="00375F21"/>
    <w:rPr>
      <w:rFonts w:ascii="Arial" w:hAnsi="Arial"/>
      <w:sz w:val="24"/>
    </w:rPr>
  </w:style>
  <w:style w:type="paragraph" w:styleId="CabealhodoSumrio">
    <w:name w:val="TOC Heading"/>
    <w:basedOn w:val="Ttulo1"/>
    <w:next w:val="Normal"/>
    <w:uiPriority w:val="39"/>
    <w:unhideWhenUsed/>
    <w:qFormat/>
    <w:rsid w:val="009D40CE"/>
    <w:pPr>
      <w:keepLines/>
      <w:spacing w:before="240" w:after="0" w:line="259" w:lineRule="auto"/>
      <w:jc w:val="left"/>
      <w:outlineLvl w:val="9"/>
    </w:pPr>
    <w:rPr>
      <w:rFonts w:ascii="Calibri Light" w:hAnsi="Calibri Light"/>
      <w:color w:val="2E74B5"/>
      <w:szCs w:val="32"/>
    </w:rPr>
  </w:style>
  <w:style w:type="paragraph" w:customStyle="1" w:styleId="Default">
    <w:name w:val="Default"/>
    <w:rsid w:val="007C1FD1"/>
    <w:pPr>
      <w:autoSpaceDE w:val="0"/>
      <w:autoSpaceDN w:val="0"/>
      <w:adjustRightInd w:val="0"/>
    </w:pPr>
    <w:rPr>
      <w:rFonts w:ascii="Arial" w:hAnsi="Arial" w:cs="Arial"/>
      <w:color w:val="000000"/>
      <w:sz w:val="24"/>
      <w:szCs w:val="24"/>
    </w:rPr>
  </w:style>
  <w:style w:type="paragraph" w:customStyle="1" w:styleId="TEXTOTCC">
    <w:name w:val="TEXTO_TCC"/>
    <w:basedOn w:val="Normal"/>
    <w:link w:val="TEXTOTCCChar"/>
    <w:rsid w:val="006B3BCB"/>
    <w:pPr>
      <w:ind w:firstLine="360"/>
    </w:pPr>
    <w:rPr>
      <w:szCs w:val="24"/>
    </w:rPr>
  </w:style>
  <w:style w:type="paragraph" w:customStyle="1" w:styleId="TITULOTCC">
    <w:name w:val="TITULO_TCC"/>
    <w:basedOn w:val="Ttulo2"/>
    <w:link w:val="TITULOTCCChar"/>
    <w:rsid w:val="006B3BCB"/>
    <w:pPr>
      <w:ind w:firstLine="567"/>
    </w:pPr>
    <w:rPr>
      <w:b/>
      <w:szCs w:val="28"/>
    </w:rPr>
  </w:style>
  <w:style w:type="character" w:customStyle="1" w:styleId="TEXTOTCCChar">
    <w:name w:val="TEXTO_TCC Char"/>
    <w:link w:val="TEXTOTCC"/>
    <w:rsid w:val="006B3BCB"/>
    <w:rPr>
      <w:sz w:val="24"/>
      <w:szCs w:val="24"/>
    </w:rPr>
  </w:style>
  <w:style w:type="paragraph" w:customStyle="1" w:styleId="SUBTITULOTCC">
    <w:name w:val="SUBTITULO_TCC"/>
    <w:basedOn w:val="Ttulo2"/>
    <w:link w:val="SUBTITULOTCCChar"/>
    <w:rsid w:val="006B3BCB"/>
    <w:rPr>
      <w:sz w:val="24"/>
      <w:szCs w:val="24"/>
    </w:rPr>
  </w:style>
  <w:style w:type="character" w:customStyle="1" w:styleId="Ttulo2Char">
    <w:name w:val="Título 2 Char"/>
    <w:link w:val="Ttulo2"/>
    <w:rsid w:val="006B3BCB"/>
    <w:rPr>
      <w:caps/>
      <w:sz w:val="28"/>
    </w:rPr>
  </w:style>
  <w:style w:type="character" w:customStyle="1" w:styleId="TITULOTCCChar">
    <w:name w:val="TITULO_TCC Char"/>
    <w:link w:val="TITULOTCC"/>
    <w:rsid w:val="006B3BCB"/>
    <w:rPr>
      <w:b/>
      <w:caps/>
      <w:sz w:val="28"/>
      <w:szCs w:val="28"/>
    </w:rPr>
  </w:style>
  <w:style w:type="paragraph" w:customStyle="1" w:styleId="EDITAL01">
    <w:name w:val="EDITAL_01"/>
    <w:basedOn w:val="Ttulo1"/>
    <w:link w:val="EDITAL01Char"/>
    <w:autoRedefine/>
    <w:rsid w:val="00532D2C"/>
    <w:pPr>
      <w:numPr>
        <w:numId w:val="17"/>
      </w:numPr>
      <w:spacing w:after="0"/>
      <w:jc w:val="left"/>
    </w:pPr>
    <w:rPr>
      <w:b/>
      <w:caps/>
      <w:sz w:val="24"/>
      <w:szCs w:val="24"/>
    </w:rPr>
  </w:style>
  <w:style w:type="character" w:customStyle="1" w:styleId="SUBTITULOTCCChar">
    <w:name w:val="SUBTITULO_TCC Char"/>
    <w:link w:val="SUBTITULOTCC"/>
    <w:rsid w:val="006B3BCB"/>
    <w:rPr>
      <w:caps/>
      <w:sz w:val="24"/>
      <w:szCs w:val="24"/>
    </w:rPr>
  </w:style>
  <w:style w:type="paragraph" w:customStyle="1" w:styleId="EDITAL06">
    <w:name w:val="EDITAL_06"/>
    <w:basedOn w:val="Ttulo2"/>
    <w:link w:val="EDITAL06Char"/>
    <w:autoRedefine/>
    <w:rsid w:val="006A41EE"/>
    <w:pPr>
      <w:spacing w:before="0" w:after="0"/>
    </w:pPr>
    <w:rPr>
      <w:b/>
      <w:sz w:val="24"/>
      <w:szCs w:val="24"/>
    </w:rPr>
  </w:style>
  <w:style w:type="character" w:customStyle="1" w:styleId="EDITAL01Char">
    <w:name w:val="EDITAL_01 Char"/>
    <w:link w:val="EDITAL01"/>
    <w:rsid w:val="00532D2C"/>
    <w:rPr>
      <w:b/>
      <w:caps/>
      <w:sz w:val="24"/>
      <w:szCs w:val="24"/>
    </w:rPr>
  </w:style>
  <w:style w:type="paragraph" w:customStyle="1" w:styleId="EDITAL02">
    <w:name w:val="EDITAL_02"/>
    <w:basedOn w:val="Normal"/>
    <w:link w:val="EDITAL02Char"/>
    <w:autoRedefine/>
    <w:rsid w:val="00532D2C"/>
    <w:pPr>
      <w:spacing w:after="0"/>
      <w:ind w:firstLine="709"/>
    </w:pPr>
    <w:rPr>
      <w:bCs/>
      <w:lang w:eastAsia="ar-SA"/>
    </w:rPr>
  </w:style>
  <w:style w:type="character" w:customStyle="1" w:styleId="EDITAL06Char">
    <w:name w:val="EDITAL_06 Char"/>
    <w:link w:val="EDITAL06"/>
    <w:rsid w:val="006A41EE"/>
    <w:rPr>
      <w:b/>
      <w:caps/>
      <w:sz w:val="24"/>
      <w:szCs w:val="24"/>
    </w:rPr>
  </w:style>
  <w:style w:type="paragraph" w:customStyle="1" w:styleId="EDITAL03">
    <w:name w:val="EDITAL_03"/>
    <w:basedOn w:val="Normal"/>
    <w:link w:val="EDITAL03Char"/>
    <w:autoRedefine/>
    <w:rsid w:val="00BF6EDC"/>
    <w:pPr>
      <w:numPr>
        <w:numId w:val="1"/>
      </w:numPr>
      <w:spacing w:before="120"/>
      <w:ind w:left="1701" w:hanging="567"/>
    </w:pPr>
  </w:style>
  <w:style w:type="character" w:customStyle="1" w:styleId="EDITAL02Char">
    <w:name w:val="EDITAL_02 Char"/>
    <w:link w:val="EDITAL02"/>
    <w:rsid w:val="00532D2C"/>
    <w:rPr>
      <w:bCs/>
      <w:sz w:val="24"/>
      <w:lang w:eastAsia="ar-SA"/>
    </w:rPr>
  </w:style>
  <w:style w:type="paragraph" w:customStyle="1" w:styleId="Pargrafobsico">
    <w:name w:val="[Parágrafo básico]"/>
    <w:basedOn w:val="Normal"/>
    <w:uiPriority w:val="99"/>
    <w:rsid w:val="0015041C"/>
    <w:pPr>
      <w:autoSpaceDE w:val="0"/>
      <w:autoSpaceDN w:val="0"/>
      <w:adjustRightInd w:val="0"/>
      <w:spacing w:after="0" w:line="288" w:lineRule="auto"/>
      <w:jc w:val="left"/>
      <w:textAlignment w:val="center"/>
    </w:pPr>
    <w:rPr>
      <w:rFonts w:ascii="Minion Pro" w:hAnsi="Minion Pro" w:cs="Minion Pro"/>
      <w:color w:val="000000"/>
      <w:szCs w:val="24"/>
    </w:rPr>
  </w:style>
  <w:style w:type="character" w:customStyle="1" w:styleId="EDITAL03Char">
    <w:name w:val="EDITAL_03 Char"/>
    <w:link w:val="EDITAL03"/>
    <w:rsid w:val="00BF6EDC"/>
    <w:rPr>
      <w:sz w:val="24"/>
    </w:rPr>
  </w:style>
  <w:style w:type="table" w:customStyle="1" w:styleId="TabeladeGrade1Clara1">
    <w:name w:val="Tabela de Grade 1 Clara1"/>
    <w:basedOn w:val="Tabelanormal"/>
    <w:uiPriority w:val="46"/>
    <w:rsid w:val="00F6797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pple-converted-space">
    <w:name w:val="apple-converted-space"/>
    <w:rsid w:val="0046708A"/>
  </w:style>
  <w:style w:type="paragraph" w:styleId="Textodebalo">
    <w:name w:val="Balloon Text"/>
    <w:basedOn w:val="Normal"/>
    <w:link w:val="TextodebaloChar"/>
    <w:semiHidden/>
    <w:unhideWhenUsed/>
    <w:rsid w:val="00DF7359"/>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DF7359"/>
    <w:rPr>
      <w:rFonts w:ascii="Segoe UI" w:hAnsi="Segoe UI" w:cs="Segoe UI"/>
      <w:sz w:val="18"/>
      <w:szCs w:val="18"/>
    </w:rPr>
  </w:style>
  <w:style w:type="paragraph" w:customStyle="1" w:styleId="EDITAL04">
    <w:name w:val="EDITAL_04"/>
    <w:basedOn w:val="EDITAL02"/>
    <w:link w:val="EDITAL04Char"/>
    <w:rsid w:val="00315789"/>
    <w:pPr>
      <w:ind w:left="3969" w:firstLine="0"/>
    </w:pPr>
    <w:rPr>
      <w:i/>
    </w:rPr>
  </w:style>
  <w:style w:type="character" w:customStyle="1" w:styleId="Fontepargpadro1">
    <w:name w:val="Fonte parág. padrão1"/>
    <w:rsid w:val="00CC192E"/>
  </w:style>
  <w:style w:type="character" w:customStyle="1" w:styleId="EDITAL04Char">
    <w:name w:val="EDITAL_04 Char"/>
    <w:link w:val="EDITAL04"/>
    <w:rsid w:val="00315789"/>
    <w:rPr>
      <w:i/>
      <w:sz w:val="24"/>
    </w:rPr>
  </w:style>
  <w:style w:type="paragraph" w:customStyle="1" w:styleId="Ttulo10">
    <w:name w:val="Título1"/>
    <w:basedOn w:val="Normal"/>
    <w:next w:val="Corpodetexto"/>
    <w:rsid w:val="00CC192E"/>
    <w:pPr>
      <w:keepNext/>
      <w:suppressAutoHyphens/>
      <w:spacing w:before="240" w:line="240" w:lineRule="auto"/>
      <w:jc w:val="left"/>
    </w:pPr>
    <w:rPr>
      <w:rFonts w:ascii="Arial" w:eastAsia="Arial Unicode MS" w:hAnsi="Arial" w:cs="Tahoma"/>
      <w:sz w:val="28"/>
      <w:szCs w:val="28"/>
      <w:lang w:eastAsia="ar-SA"/>
    </w:rPr>
  </w:style>
  <w:style w:type="paragraph" w:styleId="Lista">
    <w:name w:val="List"/>
    <w:basedOn w:val="Corpodetexto"/>
    <w:rsid w:val="00CC192E"/>
    <w:pPr>
      <w:suppressAutoHyphens/>
      <w:spacing w:after="120"/>
      <w:jc w:val="left"/>
    </w:pPr>
    <w:rPr>
      <w:rFonts w:cs="Tahoma"/>
      <w:szCs w:val="24"/>
      <w:lang w:eastAsia="ar-SA"/>
    </w:rPr>
  </w:style>
  <w:style w:type="paragraph" w:customStyle="1" w:styleId="Legenda1">
    <w:name w:val="Legenda1"/>
    <w:basedOn w:val="Normal"/>
    <w:rsid w:val="00CC192E"/>
    <w:pPr>
      <w:suppressLineNumbers/>
      <w:suppressAutoHyphens/>
      <w:spacing w:before="120" w:line="240" w:lineRule="auto"/>
      <w:jc w:val="left"/>
    </w:pPr>
    <w:rPr>
      <w:rFonts w:cs="Tahoma"/>
      <w:i/>
      <w:iCs/>
      <w:szCs w:val="24"/>
      <w:lang w:eastAsia="ar-SA"/>
    </w:rPr>
  </w:style>
  <w:style w:type="paragraph" w:customStyle="1" w:styleId="ndice">
    <w:name w:val="Índice"/>
    <w:basedOn w:val="Normal"/>
    <w:rsid w:val="00CC192E"/>
    <w:pPr>
      <w:suppressLineNumbers/>
      <w:suppressAutoHyphens/>
      <w:spacing w:after="0" w:line="240" w:lineRule="auto"/>
      <w:jc w:val="left"/>
    </w:pPr>
    <w:rPr>
      <w:rFonts w:cs="Tahoma"/>
      <w:szCs w:val="24"/>
      <w:lang w:eastAsia="ar-SA"/>
    </w:rPr>
  </w:style>
  <w:style w:type="paragraph" w:customStyle="1" w:styleId="Contedodetabela">
    <w:name w:val="Conteúdo de tabela"/>
    <w:basedOn w:val="Normal"/>
    <w:rsid w:val="00CC192E"/>
    <w:pPr>
      <w:suppressLineNumbers/>
      <w:suppressAutoHyphens/>
      <w:spacing w:after="0" w:line="240" w:lineRule="auto"/>
      <w:jc w:val="left"/>
    </w:pPr>
    <w:rPr>
      <w:szCs w:val="24"/>
      <w:lang w:eastAsia="ar-SA"/>
    </w:rPr>
  </w:style>
  <w:style w:type="paragraph" w:customStyle="1" w:styleId="Ttulodetabela">
    <w:name w:val="Título de tabela"/>
    <w:basedOn w:val="Contedodetabela"/>
    <w:rsid w:val="00CC192E"/>
    <w:pPr>
      <w:jc w:val="center"/>
    </w:pPr>
    <w:rPr>
      <w:b/>
      <w:bCs/>
    </w:rPr>
  </w:style>
  <w:style w:type="paragraph" w:customStyle="1" w:styleId="Corpodetexto21">
    <w:name w:val="Corpo de texto 21"/>
    <w:basedOn w:val="Normal"/>
    <w:rsid w:val="00CC192E"/>
    <w:pPr>
      <w:widowControl w:val="0"/>
      <w:spacing w:line="240" w:lineRule="auto"/>
    </w:pPr>
  </w:style>
  <w:style w:type="character" w:customStyle="1" w:styleId="descricao-empresa1">
    <w:name w:val="descricao-empresa1"/>
    <w:rsid w:val="00CC192E"/>
    <w:rPr>
      <w:rFonts w:ascii="Arial" w:hAnsi="Arial" w:cs="Arial" w:hint="default"/>
      <w:vanish w:val="0"/>
      <w:webHidden w:val="0"/>
      <w:sz w:val="22"/>
      <w:szCs w:val="22"/>
      <w:specVanish w:val="0"/>
    </w:rPr>
  </w:style>
  <w:style w:type="character" w:customStyle="1" w:styleId="Corpodetexto2Char">
    <w:name w:val="Corpo de texto 2 Char"/>
    <w:link w:val="Corpodetexto2"/>
    <w:rsid w:val="00CC192E"/>
    <w:rPr>
      <w:rFonts w:ascii="TimesNewRomanPSMT" w:hAnsi="TimesNewRomanPSMT"/>
      <w:szCs w:val="12"/>
      <w:lang w:val="en-US"/>
    </w:rPr>
  </w:style>
  <w:style w:type="character" w:customStyle="1" w:styleId="Recuodecorpodetexto3Char">
    <w:name w:val="Recuo de corpo de texto 3 Char"/>
    <w:link w:val="Recuodecorpodetexto3"/>
    <w:rsid w:val="00CC192E"/>
    <w:rPr>
      <w:sz w:val="24"/>
    </w:rPr>
  </w:style>
  <w:style w:type="character" w:customStyle="1" w:styleId="RodapChar">
    <w:name w:val="Rodapé Char"/>
    <w:link w:val="Rodap"/>
    <w:rsid w:val="00CC192E"/>
    <w:rPr>
      <w:sz w:val="24"/>
    </w:rPr>
  </w:style>
  <w:style w:type="paragraph" w:styleId="Assuntodocomentrio">
    <w:name w:val="annotation subject"/>
    <w:basedOn w:val="Textodecomentrio"/>
    <w:next w:val="Textodecomentrio"/>
    <w:link w:val="AssuntodocomentrioChar"/>
    <w:uiPriority w:val="99"/>
    <w:semiHidden/>
    <w:unhideWhenUsed/>
    <w:rsid w:val="00E41894"/>
    <w:rPr>
      <w:b/>
      <w:bCs/>
    </w:rPr>
  </w:style>
  <w:style w:type="character" w:customStyle="1" w:styleId="TextodecomentrioChar">
    <w:name w:val="Texto de comentário Char"/>
    <w:basedOn w:val="Fontepargpadro"/>
    <w:link w:val="Textodecomentrio"/>
    <w:semiHidden/>
    <w:rsid w:val="00E41894"/>
  </w:style>
  <w:style w:type="character" w:customStyle="1" w:styleId="AssuntodocomentrioChar">
    <w:name w:val="Assunto do comentário Char"/>
    <w:link w:val="Assuntodocomentrio"/>
    <w:uiPriority w:val="99"/>
    <w:semiHidden/>
    <w:rsid w:val="00E41894"/>
    <w:rPr>
      <w:b/>
      <w:bCs/>
    </w:rPr>
  </w:style>
  <w:style w:type="character" w:customStyle="1" w:styleId="Ttulo3Char">
    <w:name w:val="Título 3 Char"/>
    <w:link w:val="Ttulo3"/>
    <w:rsid w:val="00DA38B3"/>
    <w:rPr>
      <w:b/>
      <w:sz w:val="24"/>
    </w:rPr>
  </w:style>
  <w:style w:type="character" w:customStyle="1" w:styleId="Ttulo1Char">
    <w:name w:val="Título 1 Char"/>
    <w:link w:val="Ttulo1"/>
    <w:rsid w:val="004A060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0261">
      <w:bodyDiv w:val="1"/>
      <w:marLeft w:val="0"/>
      <w:marRight w:val="0"/>
      <w:marTop w:val="0"/>
      <w:marBottom w:val="0"/>
      <w:divBdr>
        <w:top w:val="none" w:sz="0" w:space="0" w:color="auto"/>
        <w:left w:val="none" w:sz="0" w:space="0" w:color="auto"/>
        <w:bottom w:val="none" w:sz="0" w:space="0" w:color="auto"/>
        <w:right w:val="none" w:sz="0" w:space="0" w:color="auto"/>
      </w:divBdr>
    </w:div>
    <w:div w:id="334500677">
      <w:bodyDiv w:val="1"/>
      <w:marLeft w:val="0"/>
      <w:marRight w:val="0"/>
      <w:marTop w:val="0"/>
      <w:marBottom w:val="0"/>
      <w:divBdr>
        <w:top w:val="none" w:sz="0" w:space="0" w:color="auto"/>
        <w:left w:val="none" w:sz="0" w:space="0" w:color="auto"/>
        <w:bottom w:val="none" w:sz="0" w:space="0" w:color="auto"/>
        <w:right w:val="none" w:sz="0" w:space="0" w:color="auto"/>
      </w:divBdr>
    </w:div>
    <w:div w:id="463275540">
      <w:bodyDiv w:val="1"/>
      <w:marLeft w:val="0"/>
      <w:marRight w:val="0"/>
      <w:marTop w:val="0"/>
      <w:marBottom w:val="0"/>
      <w:divBdr>
        <w:top w:val="none" w:sz="0" w:space="0" w:color="auto"/>
        <w:left w:val="none" w:sz="0" w:space="0" w:color="auto"/>
        <w:bottom w:val="none" w:sz="0" w:space="0" w:color="auto"/>
        <w:right w:val="none" w:sz="0" w:space="0" w:color="auto"/>
      </w:divBdr>
    </w:div>
    <w:div w:id="504370055">
      <w:bodyDiv w:val="1"/>
      <w:marLeft w:val="0"/>
      <w:marRight w:val="0"/>
      <w:marTop w:val="0"/>
      <w:marBottom w:val="0"/>
      <w:divBdr>
        <w:top w:val="none" w:sz="0" w:space="0" w:color="auto"/>
        <w:left w:val="none" w:sz="0" w:space="0" w:color="auto"/>
        <w:bottom w:val="none" w:sz="0" w:space="0" w:color="auto"/>
        <w:right w:val="none" w:sz="0" w:space="0" w:color="auto"/>
      </w:divBdr>
    </w:div>
    <w:div w:id="573203707">
      <w:bodyDiv w:val="1"/>
      <w:marLeft w:val="0"/>
      <w:marRight w:val="0"/>
      <w:marTop w:val="0"/>
      <w:marBottom w:val="0"/>
      <w:divBdr>
        <w:top w:val="none" w:sz="0" w:space="0" w:color="auto"/>
        <w:left w:val="none" w:sz="0" w:space="0" w:color="auto"/>
        <w:bottom w:val="none" w:sz="0" w:space="0" w:color="auto"/>
        <w:right w:val="none" w:sz="0" w:space="0" w:color="auto"/>
      </w:divBdr>
    </w:div>
    <w:div w:id="597494202">
      <w:bodyDiv w:val="1"/>
      <w:marLeft w:val="0"/>
      <w:marRight w:val="0"/>
      <w:marTop w:val="0"/>
      <w:marBottom w:val="0"/>
      <w:divBdr>
        <w:top w:val="none" w:sz="0" w:space="0" w:color="auto"/>
        <w:left w:val="none" w:sz="0" w:space="0" w:color="auto"/>
        <w:bottom w:val="none" w:sz="0" w:space="0" w:color="auto"/>
        <w:right w:val="none" w:sz="0" w:space="0" w:color="auto"/>
      </w:divBdr>
    </w:div>
    <w:div w:id="663826397">
      <w:bodyDiv w:val="1"/>
      <w:marLeft w:val="0"/>
      <w:marRight w:val="0"/>
      <w:marTop w:val="0"/>
      <w:marBottom w:val="0"/>
      <w:divBdr>
        <w:top w:val="none" w:sz="0" w:space="0" w:color="auto"/>
        <w:left w:val="none" w:sz="0" w:space="0" w:color="auto"/>
        <w:bottom w:val="none" w:sz="0" w:space="0" w:color="auto"/>
        <w:right w:val="none" w:sz="0" w:space="0" w:color="auto"/>
      </w:divBdr>
    </w:div>
    <w:div w:id="704528676">
      <w:bodyDiv w:val="1"/>
      <w:marLeft w:val="0"/>
      <w:marRight w:val="0"/>
      <w:marTop w:val="0"/>
      <w:marBottom w:val="0"/>
      <w:divBdr>
        <w:top w:val="none" w:sz="0" w:space="0" w:color="auto"/>
        <w:left w:val="none" w:sz="0" w:space="0" w:color="auto"/>
        <w:bottom w:val="none" w:sz="0" w:space="0" w:color="auto"/>
        <w:right w:val="none" w:sz="0" w:space="0" w:color="auto"/>
      </w:divBdr>
    </w:div>
    <w:div w:id="769665063">
      <w:bodyDiv w:val="1"/>
      <w:marLeft w:val="0"/>
      <w:marRight w:val="0"/>
      <w:marTop w:val="0"/>
      <w:marBottom w:val="0"/>
      <w:divBdr>
        <w:top w:val="none" w:sz="0" w:space="0" w:color="auto"/>
        <w:left w:val="none" w:sz="0" w:space="0" w:color="auto"/>
        <w:bottom w:val="none" w:sz="0" w:space="0" w:color="auto"/>
        <w:right w:val="none" w:sz="0" w:space="0" w:color="auto"/>
      </w:divBdr>
    </w:div>
    <w:div w:id="988557318">
      <w:bodyDiv w:val="1"/>
      <w:marLeft w:val="0"/>
      <w:marRight w:val="0"/>
      <w:marTop w:val="0"/>
      <w:marBottom w:val="0"/>
      <w:divBdr>
        <w:top w:val="none" w:sz="0" w:space="0" w:color="auto"/>
        <w:left w:val="none" w:sz="0" w:space="0" w:color="auto"/>
        <w:bottom w:val="none" w:sz="0" w:space="0" w:color="auto"/>
        <w:right w:val="none" w:sz="0" w:space="0" w:color="auto"/>
      </w:divBdr>
    </w:div>
    <w:div w:id="1072890925">
      <w:bodyDiv w:val="1"/>
      <w:marLeft w:val="0"/>
      <w:marRight w:val="0"/>
      <w:marTop w:val="0"/>
      <w:marBottom w:val="0"/>
      <w:divBdr>
        <w:top w:val="none" w:sz="0" w:space="0" w:color="auto"/>
        <w:left w:val="none" w:sz="0" w:space="0" w:color="auto"/>
        <w:bottom w:val="none" w:sz="0" w:space="0" w:color="auto"/>
        <w:right w:val="none" w:sz="0" w:space="0" w:color="auto"/>
      </w:divBdr>
      <w:divsChild>
        <w:div w:id="843208301">
          <w:marLeft w:val="0"/>
          <w:marRight w:val="0"/>
          <w:marTop w:val="0"/>
          <w:marBottom w:val="105"/>
          <w:divBdr>
            <w:top w:val="none" w:sz="0" w:space="0" w:color="auto"/>
            <w:left w:val="none" w:sz="0" w:space="0" w:color="auto"/>
            <w:bottom w:val="none" w:sz="0" w:space="0" w:color="auto"/>
            <w:right w:val="none" w:sz="0" w:space="0" w:color="auto"/>
          </w:divBdr>
        </w:div>
      </w:divsChild>
    </w:div>
    <w:div w:id="1076365271">
      <w:bodyDiv w:val="1"/>
      <w:marLeft w:val="0"/>
      <w:marRight w:val="0"/>
      <w:marTop w:val="0"/>
      <w:marBottom w:val="0"/>
      <w:divBdr>
        <w:top w:val="none" w:sz="0" w:space="0" w:color="auto"/>
        <w:left w:val="none" w:sz="0" w:space="0" w:color="auto"/>
        <w:bottom w:val="none" w:sz="0" w:space="0" w:color="auto"/>
        <w:right w:val="none" w:sz="0" w:space="0" w:color="auto"/>
      </w:divBdr>
    </w:div>
    <w:div w:id="1153988221">
      <w:bodyDiv w:val="1"/>
      <w:marLeft w:val="0"/>
      <w:marRight w:val="0"/>
      <w:marTop w:val="0"/>
      <w:marBottom w:val="0"/>
      <w:divBdr>
        <w:top w:val="none" w:sz="0" w:space="0" w:color="auto"/>
        <w:left w:val="none" w:sz="0" w:space="0" w:color="auto"/>
        <w:bottom w:val="none" w:sz="0" w:space="0" w:color="auto"/>
        <w:right w:val="none" w:sz="0" w:space="0" w:color="auto"/>
      </w:divBdr>
    </w:div>
    <w:div w:id="1184127245">
      <w:bodyDiv w:val="1"/>
      <w:marLeft w:val="0"/>
      <w:marRight w:val="0"/>
      <w:marTop w:val="0"/>
      <w:marBottom w:val="0"/>
      <w:divBdr>
        <w:top w:val="none" w:sz="0" w:space="0" w:color="auto"/>
        <w:left w:val="none" w:sz="0" w:space="0" w:color="auto"/>
        <w:bottom w:val="none" w:sz="0" w:space="0" w:color="auto"/>
        <w:right w:val="none" w:sz="0" w:space="0" w:color="auto"/>
      </w:divBdr>
    </w:div>
    <w:div w:id="1229194147">
      <w:bodyDiv w:val="1"/>
      <w:marLeft w:val="0"/>
      <w:marRight w:val="0"/>
      <w:marTop w:val="0"/>
      <w:marBottom w:val="0"/>
      <w:divBdr>
        <w:top w:val="none" w:sz="0" w:space="0" w:color="auto"/>
        <w:left w:val="none" w:sz="0" w:space="0" w:color="auto"/>
        <w:bottom w:val="none" w:sz="0" w:space="0" w:color="auto"/>
        <w:right w:val="none" w:sz="0" w:space="0" w:color="auto"/>
      </w:divBdr>
    </w:div>
    <w:div w:id="1333676081">
      <w:bodyDiv w:val="1"/>
      <w:marLeft w:val="0"/>
      <w:marRight w:val="0"/>
      <w:marTop w:val="0"/>
      <w:marBottom w:val="0"/>
      <w:divBdr>
        <w:top w:val="none" w:sz="0" w:space="0" w:color="auto"/>
        <w:left w:val="none" w:sz="0" w:space="0" w:color="auto"/>
        <w:bottom w:val="none" w:sz="0" w:space="0" w:color="auto"/>
        <w:right w:val="none" w:sz="0" w:space="0" w:color="auto"/>
      </w:divBdr>
    </w:div>
    <w:div w:id="1431198527">
      <w:bodyDiv w:val="1"/>
      <w:marLeft w:val="0"/>
      <w:marRight w:val="0"/>
      <w:marTop w:val="0"/>
      <w:marBottom w:val="0"/>
      <w:divBdr>
        <w:top w:val="none" w:sz="0" w:space="0" w:color="auto"/>
        <w:left w:val="none" w:sz="0" w:space="0" w:color="auto"/>
        <w:bottom w:val="none" w:sz="0" w:space="0" w:color="auto"/>
        <w:right w:val="none" w:sz="0" w:space="0" w:color="auto"/>
      </w:divBdr>
    </w:div>
    <w:div w:id="1463424579">
      <w:bodyDiv w:val="1"/>
      <w:marLeft w:val="0"/>
      <w:marRight w:val="0"/>
      <w:marTop w:val="0"/>
      <w:marBottom w:val="0"/>
      <w:divBdr>
        <w:top w:val="none" w:sz="0" w:space="0" w:color="auto"/>
        <w:left w:val="none" w:sz="0" w:space="0" w:color="auto"/>
        <w:bottom w:val="none" w:sz="0" w:space="0" w:color="auto"/>
        <w:right w:val="none" w:sz="0" w:space="0" w:color="auto"/>
      </w:divBdr>
    </w:div>
    <w:div w:id="1680306250">
      <w:bodyDiv w:val="1"/>
      <w:marLeft w:val="0"/>
      <w:marRight w:val="0"/>
      <w:marTop w:val="0"/>
      <w:marBottom w:val="0"/>
      <w:divBdr>
        <w:top w:val="none" w:sz="0" w:space="0" w:color="auto"/>
        <w:left w:val="none" w:sz="0" w:space="0" w:color="auto"/>
        <w:bottom w:val="none" w:sz="0" w:space="0" w:color="auto"/>
        <w:right w:val="none" w:sz="0" w:space="0" w:color="auto"/>
      </w:divBdr>
    </w:div>
    <w:div w:id="1775519072">
      <w:bodyDiv w:val="1"/>
      <w:marLeft w:val="0"/>
      <w:marRight w:val="0"/>
      <w:marTop w:val="0"/>
      <w:marBottom w:val="0"/>
      <w:divBdr>
        <w:top w:val="none" w:sz="0" w:space="0" w:color="auto"/>
        <w:left w:val="none" w:sz="0" w:space="0" w:color="auto"/>
        <w:bottom w:val="none" w:sz="0" w:space="0" w:color="auto"/>
        <w:right w:val="none" w:sz="0" w:space="0" w:color="auto"/>
      </w:divBdr>
    </w:div>
    <w:div w:id="1782919677">
      <w:bodyDiv w:val="1"/>
      <w:marLeft w:val="0"/>
      <w:marRight w:val="0"/>
      <w:marTop w:val="0"/>
      <w:marBottom w:val="0"/>
      <w:divBdr>
        <w:top w:val="none" w:sz="0" w:space="0" w:color="auto"/>
        <w:left w:val="none" w:sz="0" w:space="0" w:color="auto"/>
        <w:bottom w:val="none" w:sz="0" w:space="0" w:color="auto"/>
        <w:right w:val="none" w:sz="0" w:space="0" w:color="auto"/>
      </w:divBdr>
    </w:div>
    <w:div w:id="1834490529">
      <w:bodyDiv w:val="1"/>
      <w:marLeft w:val="0"/>
      <w:marRight w:val="0"/>
      <w:marTop w:val="0"/>
      <w:marBottom w:val="0"/>
      <w:divBdr>
        <w:top w:val="none" w:sz="0" w:space="0" w:color="auto"/>
        <w:left w:val="none" w:sz="0" w:space="0" w:color="auto"/>
        <w:bottom w:val="none" w:sz="0" w:space="0" w:color="auto"/>
        <w:right w:val="none" w:sz="0" w:space="0" w:color="auto"/>
      </w:divBdr>
    </w:div>
    <w:div w:id="1983391171">
      <w:bodyDiv w:val="1"/>
      <w:marLeft w:val="0"/>
      <w:marRight w:val="0"/>
      <w:marTop w:val="0"/>
      <w:marBottom w:val="0"/>
      <w:divBdr>
        <w:top w:val="none" w:sz="0" w:space="0" w:color="auto"/>
        <w:left w:val="none" w:sz="0" w:space="0" w:color="auto"/>
        <w:bottom w:val="none" w:sz="0" w:space="0" w:color="auto"/>
        <w:right w:val="none" w:sz="0" w:space="0" w:color="auto"/>
      </w:divBdr>
    </w:div>
    <w:div w:id="2011371637">
      <w:bodyDiv w:val="1"/>
      <w:marLeft w:val="0"/>
      <w:marRight w:val="0"/>
      <w:marTop w:val="0"/>
      <w:marBottom w:val="0"/>
      <w:divBdr>
        <w:top w:val="none" w:sz="0" w:space="0" w:color="auto"/>
        <w:left w:val="none" w:sz="0" w:space="0" w:color="auto"/>
        <w:bottom w:val="none" w:sz="0" w:space="0" w:color="auto"/>
        <w:right w:val="none" w:sz="0" w:space="0" w:color="auto"/>
      </w:divBdr>
    </w:div>
    <w:div w:id="2033190385">
      <w:bodyDiv w:val="1"/>
      <w:marLeft w:val="0"/>
      <w:marRight w:val="0"/>
      <w:marTop w:val="0"/>
      <w:marBottom w:val="0"/>
      <w:divBdr>
        <w:top w:val="none" w:sz="0" w:space="0" w:color="auto"/>
        <w:left w:val="none" w:sz="0" w:space="0" w:color="auto"/>
        <w:bottom w:val="none" w:sz="0" w:space="0" w:color="auto"/>
        <w:right w:val="none" w:sz="0" w:space="0" w:color="auto"/>
      </w:divBdr>
    </w:div>
    <w:div w:id="20950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meira.sp.leg.br/licitaco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to@camaralimei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FGV\Coordena&#231;&#227;o\2007\Projetos\TCC\TCC.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7BC2-F419-46A5-803A-AF4A342D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Template>
  <TotalTime>270</TotalTime>
  <Pages>38</Pages>
  <Words>8891</Words>
  <Characters>48017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UNIVERSIDADE FEDERAL FLUMINENSE</vt:lpstr>
    </vt:vector>
  </TitlesOfParts>
  <Company>Microsoft</Company>
  <LinksUpToDate>false</LinksUpToDate>
  <CharactersWithSpaces>56795</CharactersWithSpaces>
  <SharedDoc>false</SharedDoc>
  <HLinks>
    <vt:vector size="6" baseType="variant">
      <vt:variant>
        <vt:i4>7995479</vt:i4>
      </vt:variant>
      <vt:variant>
        <vt:i4>6</vt:i4>
      </vt:variant>
      <vt:variant>
        <vt:i4>0</vt:i4>
      </vt:variant>
      <vt:variant>
        <vt:i4>5</vt:i4>
      </vt:variant>
      <vt:variant>
        <vt:lpwstr>mailto:contato@camaralimeira.sp.gov.br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FLUMINENSE</dc:title>
  <dc:subject>Medidas de Desempenho de Organizações de T/I</dc:subject>
  <dc:creator>AndreValle</dc:creator>
  <cp:lastModifiedBy>marina.hespanhol</cp:lastModifiedBy>
  <cp:revision>48</cp:revision>
  <cp:lastPrinted>2018-07-05T17:51:00Z</cp:lastPrinted>
  <dcterms:created xsi:type="dcterms:W3CDTF">2018-06-05T13:18:00Z</dcterms:created>
  <dcterms:modified xsi:type="dcterms:W3CDTF">2018-07-06T12:51:00Z</dcterms:modified>
</cp:coreProperties>
</file>